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47CC" w14:textId="77777777" w:rsidR="00561093" w:rsidRPr="00561093" w:rsidRDefault="00561093" w:rsidP="00561093">
      <w:pPr>
        <w:rPr>
          <w:b/>
          <w:lang w:val="it-IT"/>
        </w:rPr>
      </w:pPr>
      <w:r w:rsidRPr="00561093">
        <w:rPr>
          <w:b/>
          <w:lang w:val="it-IT"/>
        </w:rPr>
        <w:t>Louis Caruana, SJ</w:t>
      </w:r>
    </w:p>
    <w:p w14:paraId="4A3B47CD" w14:textId="386576A7" w:rsidR="00561093" w:rsidRPr="00696B55" w:rsidRDefault="00C63337" w:rsidP="00561093">
      <w:pPr>
        <w:rPr>
          <w:lang w:val="it-IT"/>
        </w:rPr>
      </w:pPr>
      <w:r w:rsidRPr="00561093">
        <w:rPr>
          <w:lang w:val="it-IT"/>
        </w:rPr>
        <w:t>Pubblicazioni</w:t>
      </w:r>
    </w:p>
    <w:p w14:paraId="4A3B47CE" w14:textId="34077815" w:rsidR="00561093" w:rsidRPr="00CB6B0C" w:rsidRDefault="00C63337" w:rsidP="00561093">
      <w:pPr>
        <w:rPr>
          <w:lang w:val="it-IT"/>
        </w:rPr>
      </w:pPr>
      <w:r w:rsidRPr="00CB6B0C">
        <w:rPr>
          <w:lang w:val="it-IT"/>
        </w:rPr>
        <w:t xml:space="preserve">(vedere anche </w:t>
      </w:r>
      <w:hyperlink r:id="rId6" w:history="1">
        <w:r w:rsidRPr="00CB6B0C">
          <w:rPr>
            <w:rStyle w:val="Hyperlink"/>
            <w:lang w:val="it-IT"/>
          </w:rPr>
          <w:t>bibliografia online</w:t>
        </w:r>
      </w:hyperlink>
      <w:r w:rsidRPr="00CB6B0C">
        <w:rPr>
          <w:lang w:val="it-IT"/>
        </w:rPr>
        <w:t>)</w:t>
      </w:r>
    </w:p>
    <w:p w14:paraId="4A3B47CF" w14:textId="77777777" w:rsidR="00561093" w:rsidRPr="00CB6B0C" w:rsidRDefault="00561093" w:rsidP="00561093">
      <w:pPr>
        <w:rPr>
          <w:lang w:val="it-IT"/>
        </w:rPr>
      </w:pPr>
    </w:p>
    <w:p w14:paraId="4A3B47D0" w14:textId="77777777" w:rsidR="00561093" w:rsidRPr="00CB6B0C" w:rsidRDefault="00561093" w:rsidP="00561093">
      <w:pPr>
        <w:rPr>
          <w:lang w:val="it-IT"/>
        </w:rPr>
      </w:pPr>
    </w:p>
    <w:p w14:paraId="4A3B47D1" w14:textId="77777777" w:rsidR="00561093" w:rsidRPr="00696B55" w:rsidRDefault="00561093" w:rsidP="00561093">
      <w:pPr>
        <w:rPr>
          <w:b/>
        </w:rPr>
      </w:pPr>
      <w:r w:rsidRPr="00696B55">
        <w:rPr>
          <w:b/>
        </w:rPr>
        <w:t>I. Libri</w:t>
      </w:r>
    </w:p>
    <w:p w14:paraId="4A3B47D2" w14:textId="77777777" w:rsidR="00561093" w:rsidRPr="00696B55" w:rsidRDefault="00561093" w:rsidP="00561093"/>
    <w:p w14:paraId="4A3B47D3" w14:textId="77777777" w:rsidR="00561093" w:rsidRDefault="00561093" w:rsidP="00561093">
      <w:pPr>
        <w:rPr>
          <w:i/>
        </w:rPr>
      </w:pPr>
      <w:r w:rsidRPr="008573D9">
        <w:rPr>
          <w:i/>
        </w:rPr>
        <w:t>Nature: its Conceptual Architecture</w:t>
      </w:r>
      <w:r>
        <w:t xml:space="preserve"> (Berner Reiher philosophischer Studien 49), Peter Lang, Bern 2014.</w:t>
      </w:r>
    </w:p>
    <w:p w14:paraId="4A3B47D4" w14:textId="77777777" w:rsidR="00561093" w:rsidRDefault="00561093" w:rsidP="00561093">
      <w:pPr>
        <w:rPr>
          <w:i/>
        </w:rPr>
      </w:pPr>
    </w:p>
    <w:p w14:paraId="4A3B47D5" w14:textId="18E6C5A6" w:rsidR="00561093" w:rsidRDefault="00561093" w:rsidP="00561093">
      <w:r w:rsidRPr="00561093">
        <w:rPr>
          <w:i/>
        </w:rPr>
        <w:t>Science and Virtue: An Essay on the Impact of the Scientific Mentality on Moral Character</w:t>
      </w:r>
      <w:r w:rsidRPr="00561093">
        <w:t>, (Ashgate New Critical Thinking in Philosophy), Aldershot, UK: Ashgate, 2006.</w:t>
      </w:r>
    </w:p>
    <w:p w14:paraId="68391F62" w14:textId="4FF07410" w:rsidR="00A57008" w:rsidRPr="00A57008" w:rsidRDefault="00A57008" w:rsidP="00A57008">
      <w:pPr>
        <w:ind w:left="720"/>
      </w:pPr>
      <w:r w:rsidRPr="00C63337">
        <w:rPr>
          <w:lang w:val="it-IT"/>
        </w:rPr>
        <w:t xml:space="preserve">Tradotto in italiano: </w:t>
      </w:r>
      <w:r w:rsidRPr="00C63337">
        <w:rPr>
          <w:i/>
          <w:iCs/>
          <w:lang w:val="it-IT"/>
        </w:rPr>
        <w:t>Scienza e Virtù: uno studio sull’impatto della mentalità scientifica sul carattere morale</w:t>
      </w:r>
      <w:r w:rsidRPr="00C63337">
        <w:rPr>
          <w:lang w:val="it-IT"/>
        </w:rPr>
        <w:t xml:space="preserve">, trad. </w:t>
      </w:r>
      <w:r>
        <w:t>L. Di Gioia (Philosophia 8), Roma: G&amp;B Press, 2021.</w:t>
      </w:r>
    </w:p>
    <w:p w14:paraId="4A3B47D6" w14:textId="77777777" w:rsidR="00561093" w:rsidRPr="00561093" w:rsidRDefault="00561093" w:rsidP="00561093"/>
    <w:p w14:paraId="4A3B47D7" w14:textId="77777777" w:rsidR="00561093" w:rsidRPr="00561093" w:rsidRDefault="00561093" w:rsidP="00561093">
      <w:pPr>
        <w:rPr>
          <w:lang w:val="en"/>
        </w:rPr>
      </w:pPr>
      <w:r w:rsidRPr="00561093">
        <w:rPr>
          <w:i/>
        </w:rPr>
        <w:t>Holism and the Understanding of Science: integrating the analytical, historical and sociological</w:t>
      </w:r>
      <w:r w:rsidRPr="00561093">
        <w:t xml:space="preserve"> (Ashgate New Critical Thinking in Philosophy), Aldershot, UK: Ashgate, 2000. </w:t>
      </w:r>
    </w:p>
    <w:p w14:paraId="4A3B47D8" w14:textId="77777777" w:rsidR="00561093" w:rsidRDefault="00561093" w:rsidP="00561093"/>
    <w:p w14:paraId="4A3B47D9" w14:textId="77777777" w:rsidR="00561093" w:rsidRPr="00561093" w:rsidRDefault="00561093" w:rsidP="00561093">
      <w:pPr>
        <w:rPr>
          <w:lang w:val="en"/>
        </w:rPr>
      </w:pPr>
    </w:p>
    <w:p w14:paraId="4A3B47DA" w14:textId="77777777" w:rsidR="00561093" w:rsidRPr="004C2CDD" w:rsidRDefault="00561093" w:rsidP="00561093">
      <w:pPr>
        <w:rPr>
          <w:b/>
          <w:lang w:val="it-IT"/>
        </w:rPr>
      </w:pPr>
      <w:r w:rsidRPr="004C2CDD">
        <w:rPr>
          <w:b/>
          <w:lang w:val="it-IT"/>
        </w:rPr>
        <w:t>II. Volumi diretti o curati</w:t>
      </w:r>
    </w:p>
    <w:p w14:paraId="4A3B47DB" w14:textId="77777777" w:rsidR="00561093" w:rsidRPr="004C2CDD" w:rsidRDefault="00561093" w:rsidP="00561093">
      <w:pPr>
        <w:rPr>
          <w:lang w:val="it-IT"/>
        </w:rPr>
      </w:pPr>
    </w:p>
    <w:p w14:paraId="4A3B47DC" w14:textId="6F3D8740" w:rsidR="000515C7" w:rsidRPr="000515C7" w:rsidRDefault="000515C7" w:rsidP="000515C7">
      <w:pPr>
        <w:rPr>
          <w:lang w:val="it-IT"/>
        </w:rPr>
      </w:pPr>
      <w:r w:rsidRPr="000515C7">
        <w:rPr>
          <w:i/>
          <w:lang w:val="it-IT"/>
        </w:rPr>
        <w:t>L’inizio e la fine dell’universo: orientamenti scientifici, filosofici e teologici</w:t>
      </w:r>
      <w:r>
        <w:rPr>
          <w:lang w:val="it-IT"/>
        </w:rPr>
        <w:t xml:space="preserve"> (a cura di Louis Caruana</w:t>
      </w:r>
      <w:r w:rsidRPr="000515C7">
        <w:rPr>
          <w:lang w:val="it-IT"/>
        </w:rPr>
        <w:t>)</w:t>
      </w:r>
      <w:r>
        <w:rPr>
          <w:lang w:val="it-IT"/>
        </w:rPr>
        <w:t xml:space="preserve"> (</w:t>
      </w:r>
      <w:r w:rsidRPr="000515C7">
        <w:rPr>
          <w:lang w:val="it-IT"/>
        </w:rPr>
        <w:t>Roma</w:t>
      </w:r>
      <w:r>
        <w:rPr>
          <w:lang w:val="it-IT"/>
        </w:rPr>
        <w:t xml:space="preserve">: </w:t>
      </w:r>
      <w:r w:rsidRPr="000515C7">
        <w:rPr>
          <w:lang w:val="it-IT"/>
        </w:rPr>
        <w:t>GBPress</w:t>
      </w:r>
      <w:r>
        <w:rPr>
          <w:lang w:val="it-IT"/>
        </w:rPr>
        <w:t>, 2016).</w:t>
      </w:r>
    </w:p>
    <w:p w14:paraId="4A3B47DD" w14:textId="77777777" w:rsidR="00C94C36" w:rsidRPr="000515C7" w:rsidRDefault="00C94C36" w:rsidP="00C94C36">
      <w:pPr>
        <w:rPr>
          <w:i/>
          <w:lang w:val="it-IT"/>
        </w:rPr>
      </w:pPr>
    </w:p>
    <w:p w14:paraId="4A3B47DE" w14:textId="77777777" w:rsidR="00C94C36" w:rsidRPr="00561093" w:rsidRDefault="00C94C36" w:rsidP="00C94C36">
      <w:r w:rsidRPr="00561093">
        <w:rPr>
          <w:i/>
        </w:rPr>
        <w:t>Anorexia Nervosa, a multi-disciplinary approach: from biology to philosophy</w:t>
      </w:r>
      <w:r w:rsidRPr="00561093">
        <w:t>, edited by A. Mancini, S. Daini, L. Caruana (</w:t>
      </w:r>
      <w:smartTag w:uri="urn:schemas-microsoft-com:office:smarttags" w:element="State">
        <w:smartTag w:uri="urn:schemas-microsoft-com:office:smarttags" w:element="place">
          <w:r w:rsidRPr="00561093">
            <w:t>New York</w:t>
          </w:r>
        </w:smartTag>
      </w:smartTag>
      <w:r w:rsidRPr="00561093">
        <w:t>: Nova Science Publishers, 2010).</w:t>
      </w:r>
    </w:p>
    <w:p w14:paraId="4A3B47DF" w14:textId="77777777" w:rsidR="00C94C36" w:rsidRDefault="00C94C36" w:rsidP="00C94C36"/>
    <w:p w14:paraId="4A3B47E0" w14:textId="77777777" w:rsidR="00561093" w:rsidRPr="00561093" w:rsidRDefault="00561093" w:rsidP="00561093">
      <w:pPr>
        <w:rPr>
          <w:i/>
        </w:rPr>
      </w:pPr>
      <w:r w:rsidRPr="00561093">
        <w:rPr>
          <w:i/>
        </w:rPr>
        <w:t xml:space="preserve">Darwin and Catholicism: The Past and Present Dynamics of a Cultural Encounter </w:t>
      </w:r>
      <w:r w:rsidRPr="00561093">
        <w:t>(Louis Caruana editor) (Continuum, October 2009).</w:t>
      </w:r>
      <w:r w:rsidRPr="00561093">
        <w:rPr>
          <w:i/>
        </w:rPr>
        <w:t xml:space="preserve"> </w:t>
      </w:r>
    </w:p>
    <w:p w14:paraId="4A3B47E1" w14:textId="77777777" w:rsidR="00561093" w:rsidRPr="00561093" w:rsidRDefault="00561093" w:rsidP="00561093">
      <w:pPr>
        <w:rPr>
          <w:i/>
        </w:rPr>
      </w:pPr>
    </w:p>
    <w:p w14:paraId="4A3B47E2" w14:textId="77777777" w:rsidR="00561093" w:rsidRPr="00561093" w:rsidRDefault="00561093" w:rsidP="00561093"/>
    <w:p w14:paraId="4A3B47E3" w14:textId="77777777" w:rsidR="00561093" w:rsidRPr="00C63337" w:rsidRDefault="00561093" w:rsidP="00561093">
      <w:pPr>
        <w:rPr>
          <w:b/>
        </w:rPr>
      </w:pPr>
      <w:r w:rsidRPr="00C63337">
        <w:rPr>
          <w:b/>
        </w:rPr>
        <w:t>III. Alcuni Articoli</w:t>
      </w:r>
    </w:p>
    <w:p w14:paraId="4A3B47E4" w14:textId="77777777" w:rsidR="00561093" w:rsidRPr="00C63337" w:rsidRDefault="00561093" w:rsidP="00561093"/>
    <w:p w14:paraId="656EB16E" w14:textId="5EAF519D" w:rsidR="00517EEA" w:rsidRDefault="00517EEA" w:rsidP="00DB216F">
      <w:pPr>
        <w:rPr>
          <w:bCs/>
        </w:rPr>
      </w:pPr>
      <w:r>
        <w:rPr>
          <w:bCs/>
        </w:rPr>
        <w:t>‘</w:t>
      </w:r>
      <w:r w:rsidRPr="00517EEA">
        <w:rPr>
          <w:bCs/>
        </w:rPr>
        <w:t>The Confessional and Artificial Intelligence: some pastoral guidelines</w:t>
      </w:r>
      <w:r>
        <w:rPr>
          <w:bCs/>
        </w:rPr>
        <w:t xml:space="preserve">’, Apostolic Penitentiary, </w:t>
      </w:r>
      <w:r w:rsidRPr="00517EEA">
        <w:rPr>
          <w:bCs/>
          <w:i/>
          <w:iCs/>
        </w:rPr>
        <w:t>XXXVI Corso sul Foro Interno</w:t>
      </w:r>
      <w:r>
        <w:rPr>
          <w:bCs/>
        </w:rPr>
        <w:t>, 9-13 March, 2026 (</w:t>
      </w:r>
      <w:hyperlink r:id="rId7" w:history="1">
        <w:r w:rsidRPr="00EE5490">
          <w:rPr>
            <w:rStyle w:val="Hyperlink"/>
            <w:bCs/>
          </w:rPr>
          <w:t>EN</w:t>
        </w:r>
      </w:hyperlink>
      <w:r>
        <w:rPr>
          <w:bCs/>
        </w:rPr>
        <w:t>); (</w:t>
      </w:r>
      <w:hyperlink r:id="rId8" w:history="1">
        <w:r w:rsidRPr="00EE5490">
          <w:rPr>
            <w:rStyle w:val="Hyperlink"/>
            <w:bCs/>
          </w:rPr>
          <w:t>IT</w:t>
        </w:r>
      </w:hyperlink>
      <w:r>
        <w:rPr>
          <w:bCs/>
        </w:rPr>
        <w:t xml:space="preserve">).  </w:t>
      </w:r>
    </w:p>
    <w:p w14:paraId="3B5AC065" w14:textId="77777777" w:rsidR="00517EEA" w:rsidRDefault="00517EEA" w:rsidP="00DB216F">
      <w:pPr>
        <w:rPr>
          <w:bCs/>
        </w:rPr>
      </w:pPr>
    </w:p>
    <w:p w14:paraId="702AFB6B" w14:textId="6299A4F9" w:rsidR="00DB216F" w:rsidRPr="00DB216F" w:rsidRDefault="00DB216F" w:rsidP="00DB216F">
      <w:pPr>
        <w:rPr>
          <w:bCs/>
        </w:rPr>
      </w:pPr>
      <w:r>
        <w:rPr>
          <w:bCs/>
        </w:rPr>
        <w:t>‘</w:t>
      </w:r>
      <w:r w:rsidRPr="00DB216F">
        <w:rPr>
          <w:bCs/>
        </w:rPr>
        <w:t>Future togetherness embracing all living things: extending some views of Teilhard de Chardin</w:t>
      </w:r>
      <w:r>
        <w:rPr>
          <w:bCs/>
        </w:rPr>
        <w:t>’</w:t>
      </w:r>
      <w:r w:rsidRPr="00DB216F">
        <w:rPr>
          <w:bCs/>
        </w:rPr>
        <w:t xml:space="preserve">, </w:t>
      </w:r>
      <w:r w:rsidRPr="00DB216F">
        <w:rPr>
          <w:bCs/>
          <w:i/>
          <w:iCs/>
        </w:rPr>
        <w:t>Zygon: Journal of Religion and Science</w:t>
      </w:r>
      <w:r w:rsidRPr="00DB216F">
        <w:rPr>
          <w:bCs/>
        </w:rPr>
        <w:t>, vol. 60 no. 2 (2025), pp. 514-530, https://doi.org/10.16995/zygon.17564</w:t>
      </w:r>
    </w:p>
    <w:p w14:paraId="3BFC2DE2" w14:textId="77777777" w:rsidR="00DB216F" w:rsidRPr="00DB216F" w:rsidRDefault="00DB216F" w:rsidP="00DB216F">
      <w:pPr>
        <w:rPr>
          <w:bCs/>
        </w:rPr>
      </w:pPr>
    </w:p>
    <w:p w14:paraId="5479143D" w14:textId="5283D007" w:rsidR="00DB216F" w:rsidRPr="00DB216F" w:rsidRDefault="00DB216F" w:rsidP="00DB216F">
      <w:pPr>
        <w:rPr>
          <w:bCs/>
        </w:rPr>
      </w:pPr>
      <w:r>
        <w:rPr>
          <w:bCs/>
        </w:rPr>
        <w:t>‘</w:t>
      </w:r>
      <w:r w:rsidRPr="00DB216F">
        <w:rPr>
          <w:bCs/>
        </w:rPr>
        <w:t>Trajectories of Ignatian Spirituality in Philosophy of Science and Nature</w:t>
      </w:r>
      <w:r>
        <w:rPr>
          <w:bCs/>
        </w:rPr>
        <w:t>’</w:t>
      </w:r>
      <w:r w:rsidRPr="00DB216F">
        <w:rPr>
          <w:bCs/>
        </w:rPr>
        <w:t xml:space="preserve">, in: Andrew Barrette, Jeffrey Bloechl &amp; Patrick Byrne (eds.), </w:t>
      </w:r>
      <w:r w:rsidRPr="00DB216F">
        <w:rPr>
          <w:bCs/>
          <w:i/>
          <w:iCs/>
        </w:rPr>
        <w:t>Philosophy as a Spiritual Exercise: Contributions of the Society of Jesus to the Discipline of Philosophy</w:t>
      </w:r>
      <w:r w:rsidRPr="00DB216F">
        <w:rPr>
          <w:bCs/>
        </w:rPr>
        <w:t>, Institute of Jesuit Sources. pp. 11-27. 2024.</w:t>
      </w:r>
    </w:p>
    <w:p w14:paraId="440A3988" w14:textId="77777777" w:rsidR="00DB216F" w:rsidRPr="00DB216F" w:rsidRDefault="00DB216F" w:rsidP="00DB216F">
      <w:pPr>
        <w:rPr>
          <w:bCs/>
        </w:rPr>
      </w:pPr>
    </w:p>
    <w:p w14:paraId="0AAD946F" w14:textId="5DB57CA8" w:rsidR="00696B55" w:rsidRDefault="00696B55" w:rsidP="00492DB8">
      <w:pPr>
        <w:rPr>
          <w:bCs/>
        </w:rPr>
      </w:pPr>
      <w:r>
        <w:rPr>
          <w:bCs/>
        </w:rPr>
        <w:t>‘</w:t>
      </w:r>
      <w:r w:rsidRPr="00696B55">
        <w:rPr>
          <w:bCs/>
        </w:rPr>
        <w:t>No organism is an island: the philosophical context regarding life and environment</w:t>
      </w:r>
      <w:r>
        <w:rPr>
          <w:bCs/>
        </w:rPr>
        <w:t>’</w:t>
      </w:r>
      <w:r w:rsidRPr="00696B55">
        <w:rPr>
          <w:bCs/>
        </w:rPr>
        <w:t xml:space="preserve"> in: </w:t>
      </w:r>
      <w:r w:rsidRPr="00696B55">
        <w:rPr>
          <w:bCs/>
          <w:i/>
          <w:iCs/>
        </w:rPr>
        <w:t>Foundations of Integral Ecology</w:t>
      </w:r>
      <w:r w:rsidRPr="00696B55">
        <w:rPr>
          <w:bCs/>
        </w:rPr>
        <w:t>, Eds. J. Azetsop SJ and P. Conversi (Rome: GBPress, 2022), pp. 197-220.</w:t>
      </w:r>
    </w:p>
    <w:p w14:paraId="42D0CCB9" w14:textId="77777777" w:rsidR="00696B55" w:rsidRDefault="00696B55" w:rsidP="00492DB8">
      <w:pPr>
        <w:rPr>
          <w:bCs/>
        </w:rPr>
      </w:pPr>
    </w:p>
    <w:p w14:paraId="6E6BDA85" w14:textId="402411EF" w:rsidR="00A57008" w:rsidRPr="00C63337" w:rsidRDefault="00A57008" w:rsidP="00492DB8">
      <w:pPr>
        <w:rPr>
          <w:bCs/>
        </w:rPr>
      </w:pPr>
      <w:bookmarkStart w:id="0" w:name="_Hlk115531286"/>
      <w:r w:rsidRPr="00C63337">
        <w:rPr>
          <w:bCs/>
        </w:rPr>
        <w:lastRenderedPageBreak/>
        <w:t xml:space="preserve">‘To marvel at the manifold connections: philosophy, biology, and </w:t>
      </w:r>
      <w:r w:rsidRPr="00C63337">
        <w:rPr>
          <w:bCs/>
          <w:i/>
          <w:iCs/>
        </w:rPr>
        <w:t>Laudato Si’</w:t>
      </w:r>
      <w:r w:rsidRPr="00C63337">
        <w:rPr>
          <w:bCs/>
        </w:rPr>
        <w:t xml:space="preserve">’ </w:t>
      </w:r>
      <w:r w:rsidRPr="00492DB8">
        <w:rPr>
          <w:bCs/>
          <w:i/>
          <w:iCs/>
          <w:lang w:val="en-US"/>
        </w:rPr>
        <w:t>Gregorianum</w:t>
      </w:r>
      <w:r w:rsidRPr="00492DB8">
        <w:rPr>
          <w:bCs/>
          <w:lang w:val="en-US"/>
        </w:rPr>
        <w:t>, vol. 10</w:t>
      </w:r>
      <w:r>
        <w:rPr>
          <w:bCs/>
          <w:lang w:val="en-US"/>
        </w:rPr>
        <w:t>2</w:t>
      </w:r>
      <w:r w:rsidRPr="00492DB8">
        <w:rPr>
          <w:bCs/>
          <w:lang w:val="en-US"/>
        </w:rPr>
        <w:t>/3 (202</w:t>
      </w:r>
      <w:r>
        <w:rPr>
          <w:bCs/>
          <w:lang w:val="en-US"/>
        </w:rPr>
        <w:t>1</w:t>
      </w:r>
      <w:r w:rsidRPr="00492DB8">
        <w:rPr>
          <w:bCs/>
          <w:lang w:val="en-US"/>
        </w:rPr>
        <w:t xml:space="preserve">), pp. </w:t>
      </w:r>
      <w:r>
        <w:rPr>
          <w:bCs/>
          <w:lang w:val="en-US"/>
        </w:rPr>
        <w:t>617</w:t>
      </w:r>
      <w:r w:rsidRPr="00492DB8">
        <w:rPr>
          <w:bCs/>
          <w:lang w:val="en-US"/>
        </w:rPr>
        <w:t>-6</w:t>
      </w:r>
      <w:r>
        <w:rPr>
          <w:bCs/>
          <w:lang w:val="en-US"/>
        </w:rPr>
        <w:t>31</w:t>
      </w:r>
      <w:r w:rsidRPr="00492DB8">
        <w:rPr>
          <w:bCs/>
          <w:lang w:val="en-US"/>
        </w:rPr>
        <w:t>.</w:t>
      </w:r>
    </w:p>
    <w:p w14:paraId="1273F75B" w14:textId="77777777" w:rsidR="00A57008" w:rsidRPr="00C63337" w:rsidRDefault="00A57008" w:rsidP="00492DB8">
      <w:pPr>
        <w:rPr>
          <w:bCs/>
        </w:rPr>
      </w:pPr>
    </w:p>
    <w:p w14:paraId="5FC0E778" w14:textId="0BE2AF83" w:rsidR="00492DB8" w:rsidRPr="00492DB8" w:rsidRDefault="00492DB8" w:rsidP="00492DB8">
      <w:pPr>
        <w:rPr>
          <w:bCs/>
          <w:lang w:val="en-US"/>
        </w:rPr>
      </w:pPr>
      <w:r w:rsidRPr="00C63337">
        <w:rPr>
          <w:bCs/>
        </w:rPr>
        <w:t xml:space="preserve">‘Electronic Persons?’ </w:t>
      </w:r>
      <w:r w:rsidRPr="00492DB8">
        <w:rPr>
          <w:bCs/>
          <w:i/>
          <w:iCs/>
          <w:lang w:val="en-US"/>
        </w:rPr>
        <w:t>Gregorianum</w:t>
      </w:r>
      <w:r w:rsidRPr="00492DB8">
        <w:rPr>
          <w:bCs/>
          <w:lang w:val="en-US"/>
        </w:rPr>
        <w:t>, vol. 101/3 (2020), pp. 593-614.</w:t>
      </w:r>
    </w:p>
    <w:p w14:paraId="067CD112" w14:textId="77777777" w:rsidR="00492DB8" w:rsidRPr="00492DB8" w:rsidRDefault="00492DB8" w:rsidP="00492DB8">
      <w:pPr>
        <w:rPr>
          <w:bCs/>
          <w:lang w:val="en-US"/>
        </w:rPr>
      </w:pPr>
    </w:p>
    <w:p w14:paraId="375E593A" w14:textId="0C22DEC1" w:rsidR="00492DB8" w:rsidRDefault="00492DB8" w:rsidP="00492DB8">
      <w:pPr>
        <w:rPr>
          <w:bCs/>
          <w:lang w:val="en-US"/>
        </w:rPr>
      </w:pPr>
      <w:r>
        <w:rPr>
          <w:bCs/>
          <w:lang w:val="en-US"/>
        </w:rPr>
        <w:t>‘</w:t>
      </w:r>
      <w:r w:rsidRPr="00492DB8">
        <w:rPr>
          <w:bCs/>
          <w:lang w:val="en-US"/>
        </w:rPr>
        <w:t>Different religions, different animal ethics?</w:t>
      </w:r>
      <w:r>
        <w:rPr>
          <w:bCs/>
          <w:lang w:val="en-US"/>
        </w:rPr>
        <w:t>’</w:t>
      </w:r>
      <w:r w:rsidRPr="00492DB8">
        <w:rPr>
          <w:bCs/>
          <w:lang w:val="en-US"/>
        </w:rPr>
        <w:t xml:space="preserve"> </w:t>
      </w:r>
      <w:r w:rsidRPr="00492DB8">
        <w:rPr>
          <w:bCs/>
          <w:i/>
          <w:iCs/>
          <w:lang w:val="en-US"/>
        </w:rPr>
        <w:t>Animal Frontiers</w:t>
      </w:r>
      <w:r w:rsidRPr="00492DB8">
        <w:rPr>
          <w:bCs/>
          <w:lang w:val="en-US"/>
        </w:rPr>
        <w:t>, vol. 10/1 (2020), pp: 8-14.</w:t>
      </w:r>
    </w:p>
    <w:p w14:paraId="286AEBCE" w14:textId="77777777" w:rsidR="00492DB8" w:rsidRDefault="00492DB8" w:rsidP="00C94C36">
      <w:pPr>
        <w:rPr>
          <w:bCs/>
          <w:lang w:val="en-US"/>
        </w:rPr>
      </w:pPr>
    </w:p>
    <w:p w14:paraId="59A6A185" w14:textId="0D1F96E6" w:rsidR="00CB6B0C" w:rsidRDefault="00CB6B0C" w:rsidP="00CB6B0C">
      <w:pPr>
        <w:rPr>
          <w:bCs/>
          <w:lang w:val="en-US"/>
        </w:rPr>
      </w:pPr>
      <w:r>
        <w:rPr>
          <w:bCs/>
          <w:lang w:val="en-US"/>
        </w:rPr>
        <w:t>‘</w:t>
      </w:r>
      <w:r w:rsidRPr="00CB6B0C">
        <w:rPr>
          <w:bCs/>
          <w:lang w:val="en-US"/>
        </w:rPr>
        <w:t>The Limits of Causality</w:t>
      </w:r>
      <w:r>
        <w:rPr>
          <w:bCs/>
          <w:lang w:val="en-US"/>
        </w:rPr>
        <w:t>’</w:t>
      </w:r>
      <w:r w:rsidRPr="00CB6B0C">
        <w:rPr>
          <w:bCs/>
          <w:lang w:val="en-US"/>
        </w:rPr>
        <w:t xml:space="preserve"> in </w:t>
      </w:r>
      <w:r w:rsidRPr="00CB6B0C">
        <w:rPr>
          <w:bCs/>
          <w:i/>
          <w:iCs/>
          <w:lang w:val="en-US"/>
        </w:rPr>
        <w:t>The Insides of Nature: Causality and Conceptions of Nature</w:t>
      </w:r>
      <w:r w:rsidRPr="00CB6B0C">
        <w:rPr>
          <w:bCs/>
          <w:lang w:val="en-US"/>
        </w:rPr>
        <w:t>, edited by A. Balsas, and B. Nobre (Braga, Portugal: Axioma – Publicacoes da Faculdade de Filosofia, 2020), pp. 31-54.</w:t>
      </w:r>
    </w:p>
    <w:p w14:paraId="5E1481E8" w14:textId="77777777" w:rsidR="00CB6B0C" w:rsidRDefault="00CB6B0C" w:rsidP="00C94C36">
      <w:pPr>
        <w:rPr>
          <w:bCs/>
          <w:lang w:val="en-US"/>
        </w:rPr>
      </w:pPr>
    </w:p>
    <w:bookmarkEnd w:id="0"/>
    <w:p w14:paraId="4A3B47E5" w14:textId="688F5749" w:rsidR="00DA6225" w:rsidRPr="00DA6225" w:rsidRDefault="00DA6225" w:rsidP="00C94C36">
      <w:pPr>
        <w:rPr>
          <w:bCs/>
          <w:lang w:val="en-US"/>
        </w:rPr>
      </w:pPr>
      <w:r w:rsidRPr="00DA6225">
        <w:rPr>
          <w:bCs/>
          <w:lang w:val="en-US"/>
        </w:rPr>
        <w:t>‘Human evolution and religion. Some new developments</w:t>
      </w:r>
      <w:r>
        <w:rPr>
          <w:bCs/>
          <w:lang w:val="en-US"/>
        </w:rPr>
        <w:t xml:space="preserve">’, </w:t>
      </w:r>
      <w:r w:rsidRPr="00DA6225">
        <w:rPr>
          <w:bCs/>
          <w:i/>
          <w:lang w:val="en-US"/>
        </w:rPr>
        <w:t>Gregorianum</w:t>
      </w:r>
      <w:r>
        <w:rPr>
          <w:bCs/>
          <w:lang w:val="en-US"/>
        </w:rPr>
        <w:t>, vol. 100/1 (2019), pp.</w:t>
      </w:r>
      <w:r w:rsidRPr="00DA6225">
        <w:rPr>
          <w:bCs/>
          <w:lang w:val="en-US"/>
        </w:rPr>
        <w:t xml:space="preserve"> 115-131</w:t>
      </w:r>
      <w:r>
        <w:rPr>
          <w:bCs/>
          <w:lang w:val="en-US"/>
        </w:rPr>
        <w:t>.</w:t>
      </w:r>
    </w:p>
    <w:p w14:paraId="4A3B47E6" w14:textId="77777777" w:rsidR="00DA6225" w:rsidRPr="00DA6225" w:rsidRDefault="00DA6225" w:rsidP="00C94C36">
      <w:pPr>
        <w:rPr>
          <w:bCs/>
          <w:lang w:val="en-US"/>
        </w:rPr>
      </w:pPr>
    </w:p>
    <w:p w14:paraId="4A3B47E7" w14:textId="77777777" w:rsidR="00C94C36" w:rsidRPr="00DA6225" w:rsidRDefault="00C94C36" w:rsidP="00C94C36">
      <w:pPr>
        <w:rPr>
          <w:bCs/>
          <w:lang w:val="en-US"/>
        </w:rPr>
      </w:pPr>
      <w:r w:rsidRPr="00DA6225">
        <w:rPr>
          <w:bCs/>
          <w:lang w:val="en-US"/>
        </w:rPr>
        <w:t xml:space="preserve">‘Mechanistic trends in chemistry’, </w:t>
      </w:r>
      <w:r w:rsidRPr="00DA6225">
        <w:rPr>
          <w:bCs/>
          <w:i/>
          <w:lang w:val="en-US"/>
        </w:rPr>
        <w:t>Substantia</w:t>
      </w:r>
      <w:r w:rsidRPr="00DA6225">
        <w:rPr>
          <w:bCs/>
          <w:lang w:val="en-US"/>
        </w:rPr>
        <w:t xml:space="preserve">, vol. 2, No. 1 (2018), pp. 29-40, </w:t>
      </w:r>
    </w:p>
    <w:p w14:paraId="4A3B47E8" w14:textId="77777777" w:rsidR="00C94C36" w:rsidRDefault="00C94C36" w:rsidP="00C94C36">
      <w:pPr>
        <w:rPr>
          <w:bCs/>
          <w:lang w:val="en"/>
        </w:rPr>
      </w:pPr>
      <w:r w:rsidRPr="00C94C36">
        <w:rPr>
          <w:bCs/>
          <w:lang w:val="en"/>
        </w:rPr>
        <w:t>https://doi.org/10.13128/Substantia-39</w:t>
      </w:r>
    </w:p>
    <w:p w14:paraId="4A3B47E9" w14:textId="77777777" w:rsidR="00C94C36" w:rsidRDefault="00C94C36" w:rsidP="00C94C36">
      <w:pPr>
        <w:rPr>
          <w:bCs/>
          <w:lang w:val="en"/>
        </w:rPr>
      </w:pPr>
    </w:p>
    <w:p w14:paraId="4A3B47EA" w14:textId="77777777" w:rsidR="00C94C36" w:rsidRDefault="00C94C36" w:rsidP="00C94C36">
      <w:pPr>
        <w:rPr>
          <w:bCs/>
          <w:lang w:val="en"/>
        </w:rPr>
      </w:pPr>
      <w:r>
        <w:rPr>
          <w:bCs/>
          <w:lang w:val="en"/>
        </w:rPr>
        <w:t>‘</w:t>
      </w:r>
      <w:r w:rsidRPr="00C94C36">
        <w:rPr>
          <w:bCs/>
          <w:lang w:val="en"/>
        </w:rPr>
        <w:t>Nature, science, and critical explicitation: does conceptual structure reflect how things are?</w:t>
      </w:r>
      <w:r>
        <w:rPr>
          <w:bCs/>
          <w:lang w:val="en"/>
        </w:rPr>
        <w:t xml:space="preserve">’ </w:t>
      </w:r>
      <w:r w:rsidRPr="00C94C36">
        <w:rPr>
          <w:bCs/>
          <w:i/>
          <w:lang w:val="en-US"/>
        </w:rPr>
        <w:t>International Philosophical Quarterly</w:t>
      </w:r>
      <w:r w:rsidRPr="00C94C36">
        <w:rPr>
          <w:bCs/>
          <w:lang w:val="en-US"/>
        </w:rPr>
        <w:t xml:space="preserve">, vol. </w:t>
      </w:r>
      <w:r w:rsidRPr="00C94C36">
        <w:rPr>
          <w:bCs/>
          <w:lang w:val="en"/>
        </w:rPr>
        <w:t>58</w:t>
      </w:r>
      <w:r>
        <w:rPr>
          <w:bCs/>
          <w:lang w:val="en"/>
        </w:rPr>
        <w:t xml:space="preserve"> (2018), pp. </w:t>
      </w:r>
      <w:r w:rsidRPr="00C94C36">
        <w:rPr>
          <w:bCs/>
          <w:lang w:val="en"/>
        </w:rPr>
        <w:t>93-105</w:t>
      </w:r>
      <w:r>
        <w:rPr>
          <w:bCs/>
          <w:lang w:val="en"/>
        </w:rPr>
        <w:t xml:space="preserve">, </w:t>
      </w:r>
    </w:p>
    <w:p w14:paraId="4A3B47EB" w14:textId="77777777" w:rsidR="00C94C36" w:rsidRDefault="00C94C36" w:rsidP="00C94C36">
      <w:pPr>
        <w:rPr>
          <w:bCs/>
          <w:lang w:val="en"/>
        </w:rPr>
      </w:pPr>
      <w:r w:rsidRPr="00C94C36">
        <w:rPr>
          <w:bCs/>
          <w:lang w:val="en"/>
        </w:rPr>
        <w:t>doi: 10.5840/ipq2018215103</w:t>
      </w:r>
    </w:p>
    <w:p w14:paraId="4A3B47EC" w14:textId="77777777" w:rsidR="00C94C36" w:rsidRDefault="00C94C36" w:rsidP="00C94C36">
      <w:pPr>
        <w:rPr>
          <w:bCs/>
          <w:lang w:val="en"/>
        </w:rPr>
      </w:pPr>
    </w:p>
    <w:p w14:paraId="4A3B47ED" w14:textId="77777777" w:rsidR="00C94C36" w:rsidRDefault="00C94C36" w:rsidP="00C94C36">
      <w:pPr>
        <w:rPr>
          <w:lang w:val="en-US"/>
        </w:rPr>
      </w:pPr>
      <w:r>
        <w:rPr>
          <w:bCs/>
          <w:lang w:val="en"/>
        </w:rPr>
        <w:t>‘</w:t>
      </w:r>
      <w:r w:rsidRPr="00C94C36">
        <w:rPr>
          <w:bCs/>
          <w:lang w:val="en-US"/>
        </w:rPr>
        <w:t>The philosophy of expertise: the case of Vatican astronomers</w:t>
      </w:r>
      <w:r w:rsidR="00C72C8D">
        <w:rPr>
          <w:bCs/>
          <w:lang w:val="en-US"/>
        </w:rPr>
        <w:t>’</w:t>
      </w:r>
      <w:r>
        <w:rPr>
          <w:bCs/>
          <w:lang w:val="en-US"/>
        </w:rPr>
        <w:t xml:space="preserve"> in </w:t>
      </w:r>
      <w:r w:rsidRPr="00C94C36">
        <w:rPr>
          <w:bCs/>
          <w:i/>
          <w:iCs/>
          <w:lang w:val="en-US"/>
        </w:rPr>
        <w:t>The Vatican Observatory, Castel Gandolfo: 80</w:t>
      </w:r>
      <w:r w:rsidRPr="00C94C36">
        <w:rPr>
          <w:bCs/>
          <w:i/>
          <w:iCs/>
          <w:vertAlign w:val="superscript"/>
          <w:lang w:val="en-US"/>
        </w:rPr>
        <w:t>th</w:t>
      </w:r>
      <w:r w:rsidRPr="00C94C36">
        <w:rPr>
          <w:bCs/>
          <w:i/>
          <w:iCs/>
          <w:lang w:val="en-US"/>
        </w:rPr>
        <w:t xml:space="preserve"> Anniversary Celebration</w:t>
      </w:r>
      <w:r>
        <w:rPr>
          <w:bCs/>
          <w:lang w:val="en-US"/>
        </w:rPr>
        <w:t xml:space="preserve">, edited by </w:t>
      </w:r>
      <w:r w:rsidRPr="00C94C36">
        <w:rPr>
          <w:bCs/>
          <w:lang w:val="en-US"/>
        </w:rPr>
        <w:t xml:space="preserve">Gabriele Gionti, S.J., Jean-Baptiste Kikwaya Eluo, S.J. </w:t>
      </w:r>
      <w:r>
        <w:rPr>
          <w:bCs/>
          <w:lang w:val="en-US"/>
        </w:rPr>
        <w:t>(</w:t>
      </w:r>
      <w:r w:rsidRPr="00C94C36">
        <w:rPr>
          <w:bCs/>
          <w:lang w:val="en-US"/>
        </w:rPr>
        <w:t>Springer International Publishing</w:t>
      </w:r>
      <w:r>
        <w:rPr>
          <w:bCs/>
          <w:lang w:val="en-US"/>
        </w:rPr>
        <w:t xml:space="preserve">, </w:t>
      </w:r>
      <w:r w:rsidRPr="00C94C36">
        <w:rPr>
          <w:lang w:val="en-US"/>
        </w:rPr>
        <w:t>2018</w:t>
      </w:r>
      <w:r>
        <w:rPr>
          <w:lang w:val="en-US"/>
        </w:rPr>
        <w:t xml:space="preserve">), pp. </w:t>
      </w:r>
      <w:r w:rsidRPr="00C94C36">
        <w:rPr>
          <w:lang w:val="en-US"/>
        </w:rPr>
        <w:t>245-252</w:t>
      </w:r>
      <w:r>
        <w:rPr>
          <w:lang w:val="en-US"/>
        </w:rPr>
        <w:t>.</w:t>
      </w:r>
    </w:p>
    <w:p w14:paraId="4A3B47EE" w14:textId="77777777" w:rsidR="00C94C36" w:rsidRDefault="00C94C36" w:rsidP="00561093">
      <w:pPr>
        <w:rPr>
          <w:lang w:val="en-US"/>
        </w:rPr>
      </w:pPr>
    </w:p>
    <w:p w14:paraId="4A3B47EF" w14:textId="77777777" w:rsidR="00047EF0" w:rsidRDefault="00047EF0" w:rsidP="00561093">
      <w:r>
        <w:rPr>
          <w:lang w:val="en-US"/>
        </w:rPr>
        <w:t>‘</w:t>
      </w:r>
      <w:r>
        <w:t xml:space="preserve">Faith, </w:t>
      </w:r>
      <w:r w:rsidR="00C94C36">
        <w:t xml:space="preserve">reason </w:t>
      </w:r>
      <w:r>
        <w:t xml:space="preserve">and </w:t>
      </w:r>
      <w:r w:rsidR="00C94C36">
        <w:t>science</w:t>
      </w:r>
      <w:r>
        <w:t xml:space="preserve">: </w:t>
      </w:r>
      <w:r w:rsidR="00C94C36">
        <w:t xml:space="preserve">towards </w:t>
      </w:r>
      <w:r>
        <w:t xml:space="preserve">a </w:t>
      </w:r>
      <w:r w:rsidR="00C94C36">
        <w:t xml:space="preserve">renewed </w:t>
      </w:r>
      <w:r>
        <w:t xml:space="preserve">Christian </w:t>
      </w:r>
      <w:r w:rsidR="00C94C36">
        <w:t>humanism</w:t>
      </w:r>
      <w:r>
        <w:t xml:space="preserve">?’ in </w:t>
      </w:r>
      <w:r w:rsidRPr="00BB665E">
        <w:rPr>
          <w:i/>
        </w:rPr>
        <w:t>Philosophy, Theology and the Jesuit Tradition: The Eye of Love</w:t>
      </w:r>
      <w:r>
        <w:t xml:space="preserve">, edited by </w:t>
      </w:r>
      <w:r w:rsidRPr="00BB665E">
        <w:rPr>
          <w:lang w:val="en-US"/>
        </w:rPr>
        <w:t>A. Ab</w:t>
      </w:r>
      <w:r>
        <w:t>ram, P. Gallagher and M. Kirwan (London: T&amp;T Clark/Bloomsbury, 2017), pp. 53-64.</w:t>
      </w:r>
    </w:p>
    <w:p w14:paraId="4A3B47F0" w14:textId="77777777" w:rsidR="00047EF0" w:rsidRDefault="00047EF0" w:rsidP="00561093"/>
    <w:p w14:paraId="4A3B47F1" w14:textId="77777777" w:rsidR="00AD3E3C" w:rsidRDefault="00AD3E3C" w:rsidP="00561093">
      <w:r w:rsidRPr="00AD3E3C">
        <w:t>‘</w:t>
      </w:r>
      <w:r>
        <w:t xml:space="preserve">The legacies of suppression: </w:t>
      </w:r>
      <w:r w:rsidRPr="00236E6D">
        <w:t>Jesuit culture and science: what was lost? What was gained?</w:t>
      </w:r>
      <w:r>
        <w:t xml:space="preserve">’ in: </w:t>
      </w:r>
      <w:r w:rsidRPr="00236E6D">
        <w:rPr>
          <w:i/>
        </w:rPr>
        <w:t>The Jesuit Suppression in Global Context: Causes, Events, and Consequences</w:t>
      </w:r>
      <w:r>
        <w:t xml:space="preserve">, edited by J. D. Burson, J. Wright (Cambridge University Press, </w:t>
      </w:r>
      <w:r w:rsidRPr="00AD3E3C">
        <w:t>2015</w:t>
      </w:r>
      <w:r>
        <w:t>), pp. 262-278.</w:t>
      </w:r>
    </w:p>
    <w:p w14:paraId="4A3B47F2" w14:textId="77777777" w:rsidR="00AD3E3C" w:rsidRDefault="00AD3E3C" w:rsidP="00561093"/>
    <w:p w14:paraId="4A3B47F3" w14:textId="77777777" w:rsidR="00561093" w:rsidRPr="00D21D46" w:rsidRDefault="00561093" w:rsidP="00561093">
      <w:pPr>
        <w:rPr>
          <w:lang w:val="en"/>
        </w:rPr>
      </w:pPr>
      <w:r>
        <w:t>‘</w:t>
      </w:r>
      <w:r>
        <w:rPr>
          <w:lang w:val="en"/>
        </w:rPr>
        <w:t xml:space="preserve">Disagreement and Authority: comparing ecclesial and scientific practices’ in: </w:t>
      </w:r>
      <w:r>
        <w:rPr>
          <w:i/>
          <w:lang w:val="en"/>
        </w:rPr>
        <w:t>Towards a Kenotic Vision of Authority in the Catholic Church</w:t>
      </w:r>
      <w:r>
        <w:rPr>
          <w:lang w:val="en"/>
        </w:rPr>
        <w:t>, edited by A. J. Carroll, M. Kerkwijk, M. Kirwan, and J. Sweeney (Washington: The Council for Research in Values and Philosophy, 2015), pp. 91-102.</w:t>
      </w:r>
    </w:p>
    <w:p w14:paraId="4A3B47F4" w14:textId="77777777" w:rsidR="00561093" w:rsidRDefault="00561093" w:rsidP="00561093">
      <w:pPr>
        <w:rPr>
          <w:lang w:val="en"/>
        </w:rPr>
      </w:pPr>
    </w:p>
    <w:p w14:paraId="4A3B47F5" w14:textId="77777777" w:rsidR="00561093" w:rsidRDefault="00561093" w:rsidP="00561093">
      <w:pPr>
        <w:rPr>
          <w:lang w:val="en"/>
        </w:rPr>
      </w:pPr>
      <w:r>
        <w:rPr>
          <w:lang w:val="en"/>
        </w:rPr>
        <w:t xml:space="preserve">‘From Water to the Stars: a reinterpretation of Galileo’s style’ in: </w:t>
      </w:r>
      <w:r w:rsidRPr="00242ED1">
        <w:rPr>
          <w:i/>
          <w:lang w:val="en"/>
        </w:rPr>
        <w:t>Aqua Incognita: why ice floats on water and Galileo 400 years on</w:t>
      </w:r>
      <w:r>
        <w:rPr>
          <w:lang w:val="en"/>
        </w:rPr>
        <w:t>, edited by P. Lo Nostro and B. Ninham (Connor Court - Ballart, Australia, 2014), pp. 1-17.</w:t>
      </w:r>
    </w:p>
    <w:p w14:paraId="4A3B47F6" w14:textId="77777777" w:rsidR="00561093" w:rsidRDefault="00561093" w:rsidP="00561093">
      <w:pPr>
        <w:rPr>
          <w:lang w:val="en"/>
        </w:rPr>
      </w:pPr>
    </w:p>
    <w:p w14:paraId="4A3B47F7" w14:textId="77777777" w:rsidR="00561093" w:rsidRPr="00561093" w:rsidRDefault="00561093" w:rsidP="00561093">
      <w:r w:rsidRPr="00561093">
        <w:t xml:space="preserve"> ‘Science, Religion, and Common Sense’, </w:t>
      </w:r>
      <w:r w:rsidRPr="00561093">
        <w:rPr>
          <w:i/>
        </w:rPr>
        <w:t>European Journal for the Philosophy of Religion</w:t>
      </w:r>
      <w:r w:rsidRPr="00561093">
        <w:t xml:space="preserve"> Vol. 4, No. 4 (2012), pp. 161-173.</w:t>
      </w:r>
    </w:p>
    <w:p w14:paraId="4A3B47F8" w14:textId="77777777" w:rsidR="00561093" w:rsidRPr="00561093" w:rsidRDefault="00561093" w:rsidP="00561093"/>
    <w:p w14:paraId="4A3B47F9" w14:textId="77777777" w:rsidR="00561093" w:rsidRPr="00561093" w:rsidRDefault="00561093" w:rsidP="00561093">
      <w:r w:rsidRPr="00561093">
        <w:t xml:space="preserve">‘Is Religion undermined by Evolutionary Arguments?’ </w:t>
      </w:r>
      <w:r w:rsidRPr="00561093">
        <w:rPr>
          <w:i/>
        </w:rPr>
        <w:t>European Journal for the Philosophy of Religion</w:t>
      </w:r>
      <w:r w:rsidRPr="00561093">
        <w:t xml:space="preserve"> Vol. 2, No. 1 (2010).</w:t>
      </w:r>
    </w:p>
    <w:p w14:paraId="4A3B47FA" w14:textId="77777777" w:rsidR="00561093" w:rsidRPr="00561093" w:rsidRDefault="00561093" w:rsidP="00561093"/>
    <w:p w14:paraId="4A3B47FB" w14:textId="77777777" w:rsidR="00561093" w:rsidRPr="00561093" w:rsidRDefault="00561093" w:rsidP="00561093">
      <w:r w:rsidRPr="00561093">
        <w:rPr>
          <w:bCs/>
        </w:rPr>
        <w:lastRenderedPageBreak/>
        <w:t>‘</w:t>
      </w:r>
      <w:r w:rsidRPr="00561093">
        <w:t xml:space="preserve">Somatic Semantics: anorexia and the nature of meaning’, in: </w:t>
      </w:r>
      <w:r w:rsidRPr="00561093">
        <w:rPr>
          <w:i/>
        </w:rPr>
        <w:t>Anorexia Nervosa, a multi-disciplinary approach: from biology to philosophy</w:t>
      </w:r>
      <w:r w:rsidRPr="00561093">
        <w:t>, edited by A. Mancini, S. Daini, L. Caruana (</w:t>
      </w:r>
      <w:smartTag w:uri="urn:schemas-microsoft-com:office:smarttags" w:element="place">
        <w:smartTag w:uri="urn:schemas-microsoft-com:office:smarttags" w:element="State">
          <w:r w:rsidRPr="00561093">
            <w:t>New York</w:t>
          </w:r>
        </w:smartTag>
      </w:smartTag>
      <w:r w:rsidRPr="00561093">
        <w:t>: Nova Science Publishers, 2010).</w:t>
      </w:r>
    </w:p>
    <w:p w14:paraId="4A3B47FC" w14:textId="77777777" w:rsidR="00561093" w:rsidRPr="00561093" w:rsidRDefault="00561093" w:rsidP="00561093"/>
    <w:p w14:paraId="4A3B47FD" w14:textId="47861586" w:rsidR="00561093" w:rsidRPr="00561093" w:rsidRDefault="00561093" w:rsidP="00561093">
      <w:r w:rsidRPr="00561093">
        <w:t xml:space="preserve">‘Darwinism, Mind and Society’ in: </w:t>
      </w:r>
      <w:r w:rsidRPr="00561093">
        <w:rPr>
          <w:bCs/>
          <w:i/>
        </w:rPr>
        <w:t>Darwin and Catholicism: The Past and Present Dynamics of a Cultural Encounter</w:t>
      </w:r>
      <w:r w:rsidRPr="00561093">
        <w:rPr>
          <w:bCs/>
        </w:rPr>
        <w:t>, (Louis Caruana editor) (Continuum, October 2009)</w:t>
      </w:r>
      <w:r w:rsidR="00B23A1F">
        <w:rPr>
          <w:bCs/>
        </w:rPr>
        <w:t>, pp. 134-150.</w:t>
      </w:r>
    </w:p>
    <w:p w14:paraId="4A3B47FE" w14:textId="77777777" w:rsidR="00561093" w:rsidRPr="00561093" w:rsidRDefault="00561093" w:rsidP="00561093"/>
    <w:p w14:paraId="4A3B47FF" w14:textId="77777777" w:rsidR="00561093" w:rsidRPr="00561093" w:rsidRDefault="00561093" w:rsidP="00561093">
      <w:r w:rsidRPr="00561093">
        <w:t xml:space="preserve">‘The Force of Counter-Evidence in Science and Religion’, </w:t>
      </w:r>
      <w:r w:rsidRPr="00561093">
        <w:rPr>
          <w:i/>
        </w:rPr>
        <w:t>International Philosophical Quarterly</w:t>
      </w:r>
      <w:r w:rsidRPr="00561093">
        <w:t xml:space="preserve"> Vol. 49, No. 3, Issue 195 (September 2009).</w:t>
      </w:r>
    </w:p>
    <w:p w14:paraId="4A3B4800" w14:textId="77777777" w:rsidR="00561093" w:rsidRPr="00561093" w:rsidRDefault="00561093" w:rsidP="00561093"/>
    <w:p w14:paraId="4A3B4801" w14:textId="77777777" w:rsidR="00561093" w:rsidRPr="00561093" w:rsidRDefault="00561093" w:rsidP="00561093">
      <w:r w:rsidRPr="00561093">
        <w:t xml:space="preserve">‘The Jesuits and the quiet side of the Scientific Revolution’, in: Thomas Worcester, SJ (ed.), </w:t>
      </w:r>
      <w:r w:rsidRPr="00561093">
        <w:rPr>
          <w:i/>
        </w:rPr>
        <w:t>The Cambridge Companion to the Jesuits</w:t>
      </w:r>
      <w:r>
        <w:t xml:space="preserve"> (Cambridge University Press, </w:t>
      </w:r>
      <w:r w:rsidRPr="00561093">
        <w:t>2008), pp. 243-</w:t>
      </w:r>
      <w:r>
        <w:t>2</w:t>
      </w:r>
      <w:r w:rsidRPr="00561093">
        <w:t>60.</w:t>
      </w:r>
    </w:p>
    <w:p w14:paraId="4A3B4802" w14:textId="77777777" w:rsidR="00561093" w:rsidRPr="00561093" w:rsidRDefault="00561093" w:rsidP="00561093"/>
    <w:p w14:paraId="4A3B4803" w14:textId="77777777" w:rsidR="00561093" w:rsidRPr="00561093" w:rsidRDefault="00561093" w:rsidP="00561093">
      <w:r w:rsidRPr="00561093">
        <w:t xml:space="preserve">‘A neglected problem with Social Darwinism’ </w:t>
      </w:r>
      <w:r w:rsidRPr="00561093">
        <w:rPr>
          <w:i/>
        </w:rPr>
        <w:t>Heythrop Journal</w:t>
      </w:r>
      <w:r w:rsidRPr="00561093">
        <w:t xml:space="preserve"> 49/4 (2008): 652-</w:t>
      </w:r>
      <w:r>
        <w:t>65</w:t>
      </w:r>
      <w:r w:rsidRPr="00561093">
        <w:t>8.</w:t>
      </w:r>
      <w:r w:rsidRPr="00561093">
        <w:br/>
      </w:r>
    </w:p>
    <w:p w14:paraId="4A3B4804" w14:textId="77777777" w:rsidR="00561093" w:rsidRPr="00561093" w:rsidRDefault="00561093" w:rsidP="00561093">
      <w:r w:rsidRPr="00561093">
        <w:t xml:space="preserve">‘Science and Ethics: tracing parallels and contrasts between Science, Relativism and Utilitarianism’, </w:t>
      </w:r>
      <w:r w:rsidRPr="00561093">
        <w:rPr>
          <w:i/>
          <w:iCs/>
        </w:rPr>
        <w:t>Revista Portuguesa de Filosofia</w:t>
      </w:r>
      <w:r w:rsidRPr="00561093">
        <w:t xml:space="preserve"> 62 (2006), pp. 119–</w:t>
      </w:r>
      <w:r>
        <w:t>1</w:t>
      </w:r>
      <w:r w:rsidRPr="00561093">
        <w:t>36.</w:t>
      </w:r>
    </w:p>
    <w:p w14:paraId="4A3B4805" w14:textId="77777777" w:rsidR="00561093" w:rsidRPr="00561093" w:rsidRDefault="00561093" w:rsidP="00561093"/>
    <w:p w14:paraId="4A3B4806" w14:textId="77777777" w:rsidR="00561093" w:rsidRPr="00561093" w:rsidRDefault="00561093" w:rsidP="00561093">
      <w:r w:rsidRPr="00561093">
        <w:t xml:space="preserve">‘God’s Eternity and Einstein’s Special Theory of Relativity’, </w:t>
      </w:r>
      <w:r w:rsidRPr="00561093">
        <w:rPr>
          <w:i/>
          <w:iCs/>
        </w:rPr>
        <w:t>Revista Portuguesa de Filosofia</w:t>
      </w:r>
      <w:r w:rsidRPr="00561093">
        <w:t xml:space="preserve"> 61 (2005), pp. 89-112.</w:t>
      </w:r>
    </w:p>
    <w:p w14:paraId="4A3B4807" w14:textId="77777777" w:rsidR="00561093" w:rsidRPr="00561093" w:rsidRDefault="00561093" w:rsidP="00561093"/>
    <w:p w14:paraId="4A3B4808" w14:textId="77777777" w:rsidR="00561093" w:rsidRPr="00561093" w:rsidRDefault="00561093" w:rsidP="00561093">
      <w:r w:rsidRPr="00561093">
        <w:t xml:space="preserve">‘Wittgenstein and the status of Contradictions’, in: </w:t>
      </w:r>
      <w:r w:rsidRPr="00561093">
        <w:rPr>
          <w:i/>
        </w:rPr>
        <w:t>Wittgenstein Today</w:t>
      </w:r>
      <w:r w:rsidRPr="00561093">
        <w:t xml:space="preserve">, edited by </w:t>
      </w:r>
      <w:r>
        <w:t>A. Coliva and E. Picardi (</w:t>
      </w:r>
      <w:r w:rsidRPr="00561093">
        <w:t>Padova: il Poligrafo, 2004</w:t>
      </w:r>
      <w:r>
        <w:t>)</w:t>
      </w:r>
      <w:r w:rsidRPr="00561093">
        <w:t>, pp. 223-232.</w:t>
      </w:r>
    </w:p>
    <w:p w14:paraId="4A3B4809" w14:textId="77777777" w:rsidR="00561093" w:rsidRPr="00561093" w:rsidRDefault="00561093" w:rsidP="00561093"/>
    <w:p w14:paraId="4A3B480A" w14:textId="77777777" w:rsidR="00561093" w:rsidRPr="00561093" w:rsidRDefault="00561093" w:rsidP="00561093">
      <w:pPr>
        <w:rPr>
          <w:lang w:val="it-IT"/>
        </w:rPr>
      </w:pPr>
      <w:r w:rsidRPr="00561093">
        <w:rPr>
          <w:lang w:val="it-IT"/>
        </w:rPr>
        <w:t xml:space="preserve">‘Realism and Rule-following’, in: </w:t>
      </w:r>
      <w:r w:rsidRPr="00561093">
        <w:rPr>
          <w:i/>
          <w:lang w:val="it-IT"/>
        </w:rPr>
        <w:t>Normatività Fatti, Valori</w:t>
      </w:r>
      <w:r w:rsidRPr="00561093">
        <w:rPr>
          <w:lang w:val="it-IT"/>
        </w:rPr>
        <w:t xml:space="preserve">, </w:t>
      </w:r>
      <w:r>
        <w:rPr>
          <w:lang w:val="it-IT"/>
        </w:rPr>
        <w:t>edited by R. Egidi, M. dell’Utri, M. De Caro (</w:t>
      </w:r>
      <w:r w:rsidRPr="00561093">
        <w:rPr>
          <w:lang w:val="it-IT"/>
        </w:rPr>
        <w:t>Macerata</w:t>
      </w:r>
      <w:r>
        <w:rPr>
          <w:lang w:val="it-IT"/>
        </w:rPr>
        <w:t>:</w:t>
      </w:r>
      <w:r w:rsidRPr="00561093">
        <w:rPr>
          <w:lang w:val="it-IT"/>
        </w:rPr>
        <w:t xml:space="preserve"> Analisi Filosofiche Quodlibet, 2003</w:t>
      </w:r>
      <w:r>
        <w:rPr>
          <w:lang w:val="it-IT"/>
        </w:rPr>
        <w:t>)</w:t>
      </w:r>
      <w:r w:rsidRPr="00561093">
        <w:rPr>
          <w:lang w:val="it-IT"/>
        </w:rPr>
        <w:t>, pp. 143-152.</w:t>
      </w:r>
    </w:p>
    <w:p w14:paraId="4A3B480B" w14:textId="77777777" w:rsidR="00561093" w:rsidRPr="00561093" w:rsidRDefault="00561093" w:rsidP="00561093">
      <w:pPr>
        <w:rPr>
          <w:lang w:val="it-IT"/>
        </w:rPr>
      </w:pPr>
    </w:p>
    <w:p w14:paraId="4A3B480C" w14:textId="77777777" w:rsidR="00561093" w:rsidRPr="00561093" w:rsidRDefault="00561093" w:rsidP="00561093">
      <w:r w:rsidRPr="00561093">
        <w:t>‘Science interacting with Philosophy: the case of Ludwig Wittgenstein’</w:t>
      </w:r>
      <w:r>
        <w:t xml:space="preserve"> </w:t>
      </w:r>
      <w:r w:rsidRPr="00561093">
        <w:rPr>
          <w:i/>
          <w:iCs/>
        </w:rPr>
        <w:t>Gregorianum</w:t>
      </w:r>
      <w:r w:rsidRPr="00561093">
        <w:t>, 84/3 (2003), pp. 584-616.</w:t>
      </w:r>
    </w:p>
    <w:p w14:paraId="4A3B480D" w14:textId="77777777" w:rsidR="00561093" w:rsidRPr="00561093" w:rsidRDefault="00561093" w:rsidP="00561093"/>
    <w:p w14:paraId="4A3B480E" w14:textId="61BCEE41" w:rsidR="00561093" w:rsidRPr="004C2CDD" w:rsidRDefault="00DA6225" w:rsidP="004C2CD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Aggiornato: </w:t>
      </w:r>
      <w:r w:rsidR="00742C19">
        <w:rPr>
          <w:i/>
          <w:sz w:val="20"/>
          <w:szCs w:val="20"/>
        </w:rPr>
        <w:t>2</w:t>
      </w:r>
      <w:r w:rsidR="00DB216F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>/</w:t>
      </w:r>
      <w:r w:rsidR="00DB216F">
        <w:rPr>
          <w:i/>
          <w:sz w:val="20"/>
          <w:szCs w:val="20"/>
        </w:rPr>
        <w:t>0</w:t>
      </w:r>
      <w:r w:rsidR="00742C19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>/20</w:t>
      </w:r>
      <w:r w:rsidR="00492DB8">
        <w:rPr>
          <w:i/>
          <w:sz w:val="20"/>
          <w:szCs w:val="20"/>
        </w:rPr>
        <w:t>2</w:t>
      </w:r>
      <w:r w:rsidR="00DB216F">
        <w:rPr>
          <w:i/>
          <w:sz w:val="20"/>
          <w:szCs w:val="20"/>
        </w:rPr>
        <w:t>6</w:t>
      </w:r>
    </w:p>
    <w:sectPr w:rsidR="00561093" w:rsidRPr="004C2CDD" w:rsidSect="003E4D1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B7D3" w14:textId="77777777" w:rsidR="00BA43FE" w:rsidRDefault="00BA43FE">
      <w:r>
        <w:separator/>
      </w:r>
    </w:p>
  </w:endnote>
  <w:endnote w:type="continuationSeparator" w:id="0">
    <w:p w14:paraId="64B63AC2" w14:textId="77777777" w:rsidR="00BA43FE" w:rsidRDefault="00BA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4813" w14:textId="77777777" w:rsidR="004D7F08" w:rsidRDefault="005610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170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0850" w14:textId="77777777" w:rsidR="00BA43FE" w:rsidRDefault="00BA43FE">
      <w:r>
        <w:separator/>
      </w:r>
    </w:p>
  </w:footnote>
  <w:footnote w:type="continuationSeparator" w:id="0">
    <w:p w14:paraId="2EA7599A" w14:textId="77777777" w:rsidR="00BA43FE" w:rsidRDefault="00BA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93"/>
    <w:rsid w:val="0003264C"/>
    <w:rsid w:val="00047EF0"/>
    <w:rsid w:val="000515C7"/>
    <w:rsid w:val="00066E4B"/>
    <w:rsid w:val="001C3873"/>
    <w:rsid w:val="002A23F0"/>
    <w:rsid w:val="002E07B4"/>
    <w:rsid w:val="002E1663"/>
    <w:rsid w:val="00310857"/>
    <w:rsid w:val="00326DD4"/>
    <w:rsid w:val="00335D26"/>
    <w:rsid w:val="0035226E"/>
    <w:rsid w:val="003C1F04"/>
    <w:rsid w:val="003C2158"/>
    <w:rsid w:val="003C7E4A"/>
    <w:rsid w:val="003E4D15"/>
    <w:rsid w:val="003F31E1"/>
    <w:rsid w:val="00492DB8"/>
    <w:rsid w:val="00497576"/>
    <w:rsid w:val="004C2CDD"/>
    <w:rsid w:val="004D4870"/>
    <w:rsid w:val="004D7F08"/>
    <w:rsid w:val="004F3B55"/>
    <w:rsid w:val="00501EE8"/>
    <w:rsid w:val="00517EEA"/>
    <w:rsid w:val="00535686"/>
    <w:rsid w:val="005501AD"/>
    <w:rsid w:val="005543BB"/>
    <w:rsid w:val="00561093"/>
    <w:rsid w:val="00562D23"/>
    <w:rsid w:val="005C2681"/>
    <w:rsid w:val="005F2114"/>
    <w:rsid w:val="00624B6C"/>
    <w:rsid w:val="006359EB"/>
    <w:rsid w:val="0064083B"/>
    <w:rsid w:val="006628CF"/>
    <w:rsid w:val="00696B55"/>
    <w:rsid w:val="006B07AD"/>
    <w:rsid w:val="00700883"/>
    <w:rsid w:val="00737E18"/>
    <w:rsid w:val="00742C19"/>
    <w:rsid w:val="007D0AD9"/>
    <w:rsid w:val="007D239F"/>
    <w:rsid w:val="00805034"/>
    <w:rsid w:val="00825963"/>
    <w:rsid w:val="008454CA"/>
    <w:rsid w:val="00846EAC"/>
    <w:rsid w:val="008513C1"/>
    <w:rsid w:val="00864840"/>
    <w:rsid w:val="00890D1E"/>
    <w:rsid w:val="00891701"/>
    <w:rsid w:val="009179ED"/>
    <w:rsid w:val="00957AB0"/>
    <w:rsid w:val="00975E62"/>
    <w:rsid w:val="009A30C8"/>
    <w:rsid w:val="009E7783"/>
    <w:rsid w:val="009F607A"/>
    <w:rsid w:val="00A32B59"/>
    <w:rsid w:val="00A57008"/>
    <w:rsid w:val="00A83E2C"/>
    <w:rsid w:val="00AB6421"/>
    <w:rsid w:val="00AD3E3C"/>
    <w:rsid w:val="00AF226C"/>
    <w:rsid w:val="00B23A1F"/>
    <w:rsid w:val="00B46416"/>
    <w:rsid w:val="00B46FD2"/>
    <w:rsid w:val="00B7767F"/>
    <w:rsid w:val="00BA43FE"/>
    <w:rsid w:val="00BB74B6"/>
    <w:rsid w:val="00C63337"/>
    <w:rsid w:val="00C72C8D"/>
    <w:rsid w:val="00C82623"/>
    <w:rsid w:val="00C94C36"/>
    <w:rsid w:val="00CB6B0C"/>
    <w:rsid w:val="00D506A7"/>
    <w:rsid w:val="00D97C76"/>
    <w:rsid w:val="00DA6225"/>
    <w:rsid w:val="00DB216F"/>
    <w:rsid w:val="00DD0074"/>
    <w:rsid w:val="00E01A24"/>
    <w:rsid w:val="00E24A1D"/>
    <w:rsid w:val="00EB6C46"/>
    <w:rsid w:val="00EE5490"/>
    <w:rsid w:val="00F33D1C"/>
    <w:rsid w:val="00F624CC"/>
    <w:rsid w:val="00F749CD"/>
    <w:rsid w:val="00FA2E46"/>
    <w:rsid w:val="00FB2F82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3B47CC"/>
  <w15:chartTrackingRefBased/>
  <w15:docId w15:val="{8DB5329E-6616-4D75-BCE4-3C828C89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83"/>
    <w:pPr>
      <w:jc w:val="left"/>
    </w:pPr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9179ED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79ED"/>
    <w:rPr>
      <w:b/>
      <w:bCs/>
      <w:sz w:val="27"/>
      <w:szCs w:val="27"/>
      <w:lang w:val="en-US" w:eastAsia="en-US"/>
    </w:rPr>
  </w:style>
  <w:style w:type="character" w:styleId="Strong">
    <w:name w:val="Strong"/>
    <w:basedOn w:val="DefaultParagraphFont"/>
    <w:qFormat/>
    <w:rsid w:val="009179ED"/>
    <w:rPr>
      <w:b/>
      <w:bCs/>
    </w:rPr>
  </w:style>
  <w:style w:type="character" w:styleId="Emphasis">
    <w:name w:val="Emphasis"/>
    <w:basedOn w:val="DefaultParagraphFont"/>
    <w:qFormat/>
    <w:rsid w:val="009179E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07AD"/>
    <w:pPr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7A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109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09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10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22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itenzieria.va/content/dam/penitenzieria/attivita-formative/2026/corso-sul-foro-interno-2026/Caruana-I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drv.ms/w/c/e9f4355d4fc218d6/IQBeBpwivgVlQrnErbgdEpeKAe1n_zoXcVCJx9IXlDiNuYY?e=O3GPs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ilpeople.org/profiles/louis-caruana-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Caruana</dc:creator>
  <cp:keywords/>
  <dc:description/>
  <cp:lastModifiedBy>Louis Caruana</cp:lastModifiedBy>
  <cp:revision>15</cp:revision>
  <dcterms:created xsi:type="dcterms:W3CDTF">2019-08-20T08:57:00Z</dcterms:created>
  <dcterms:modified xsi:type="dcterms:W3CDTF">2026-03-23T20:19:00Z</dcterms:modified>
</cp:coreProperties>
</file>