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8BD6D" w14:textId="77777777" w:rsidR="00565026" w:rsidRPr="00661B4B" w:rsidRDefault="00565026" w:rsidP="00B20652">
      <w:pPr>
        <w:jc w:val="center"/>
        <w:rPr>
          <w:rFonts w:ascii="Book Antiqua" w:hAnsi="Book Antiqua" w:cs="Times New Roman"/>
          <w:b/>
          <w:sz w:val="36"/>
          <w:szCs w:val="36"/>
          <w:u w:val="single"/>
        </w:rPr>
      </w:pPr>
      <w:r w:rsidRPr="00661B4B">
        <w:rPr>
          <w:rFonts w:ascii="Book Antiqua" w:hAnsi="Book Antiqua" w:cs="Times New Roman"/>
          <w:b/>
          <w:sz w:val="36"/>
          <w:szCs w:val="36"/>
          <w:u w:val="single"/>
        </w:rPr>
        <w:t>CURRICULUM VITAE</w:t>
      </w:r>
    </w:p>
    <w:p w14:paraId="183EC9C5" w14:textId="77777777" w:rsidR="00565026" w:rsidRPr="00661B4B" w:rsidRDefault="00565026" w:rsidP="001A0FB0">
      <w:pPr>
        <w:jc w:val="both"/>
        <w:rPr>
          <w:rFonts w:ascii="Book Antiqua" w:hAnsi="Book Antiqua"/>
        </w:rPr>
      </w:pPr>
    </w:p>
    <w:p w14:paraId="76CB009A" w14:textId="77777777" w:rsidR="00B20652" w:rsidRPr="00661B4B" w:rsidRDefault="00B20652" w:rsidP="001A0FB0">
      <w:pPr>
        <w:jc w:val="both"/>
        <w:rPr>
          <w:rFonts w:ascii="Book Antiqua" w:hAnsi="Book Antiqua" w:cs="Times New Roman"/>
          <w:b/>
          <w:sz w:val="28"/>
          <w:szCs w:val="28"/>
        </w:rPr>
      </w:pPr>
    </w:p>
    <w:p w14:paraId="3BCF4EAD" w14:textId="4AC15AF3" w:rsidR="00042FFB" w:rsidRPr="00661B4B" w:rsidRDefault="00042FFB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b/>
          <w:sz w:val="28"/>
          <w:szCs w:val="28"/>
        </w:rPr>
        <w:t>LUCA PEDROLI</w:t>
      </w:r>
      <w:r w:rsidRPr="00661B4B">
        <w:rPr>
          <w:rFonts w:ascii="Book Antiqua" w:hAnsi="Book Antiqua" w:cs="Times New Roman"/>
          <w:sz w:val="28"/>
          <w:szCs w:val="28"/>
        </w:rPr>
        <w:t xml:space="preserve"> was born in Vig</w:t>
      </w:r>
      <w:r w:rsidR="00FE58C1" w:rsidRPr="00661B4B">
        <w:rPr>
          <w:rFonts w:ascii="Book Antiqua" w:hAnsi="Book Antiqua" w:cs="Times New Roman"/>
          <w:sz w:val="28"/>
          <w:szCs w:val="28"/>
        </w:rPr>
        <w:t>evano (south Milan) on June 15</w:t>
      </w:r>
      <w:r w:rsidR="00584D94" w:rsidRPr="00661B4B">
        <w:rPr>
          <w:rFonts w:ascii="Book Antiqua" w:hAnsi="Book Antiqua" w:cs="Times New Roman"/>
          <w:sz w:val="28"/>
          <w:szCs w:val="28"/>
        </w:rPr>
        <w:t>,</w:t>
      </w:r>
      <w:r w:rsidR="00FE58C1"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Pr="00661B4B">
        <w:rPr>
          <w:rFonts w:ascii="Book Antiqua" w:hAnsi="Book Antiqua" w:cs="Times New Roman"/>
          <w:sz w:val="28"/>
          <w:szCs w:val="28"/>
        </w:rPr>
        <w:t>1970.</w:t>
      </w:r>
    </w:p>
    <w:p w14:paraId="1B0A20F6" w14:textId="024578E5" w:rsidR="00042FFB" w:rsidRPr="00661B4B" w:rsidRDefault="00FE58C1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>In 1989, i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mmediately after obtaining his </w:t>
      </w:r>
      <w:r w:rsidRPr="00661B4B">
        <w:rPr>
          <w:rFonts w:ascii="Book Antiqua" w:hAnsi="Book Antiqua" w:cs="Times New Roman"/>
          <w:sz w:val="28"/>
          <w:szCs w:val="28"/>
        </w:rPr>
        <w:t>secondary diploma (</w:t>
      </w:r>
      <w:r w:rsidR="00737EA6" w:rsidRPr="00661B4B">
        <w:rPr>
          <w:rFonts w:ascii="Book Antiqua" w:hAnsi="Book Antiqua" w:cs="Times New Roman"/>
          <w:i/>
          <w:sz w:val="28"/>
          <w:szCs w:val="28"/>
        </w:rPr>
        <w:t>Scientific High S</w:t>
      </w:r>
      <w:r w:rsidR="001A0FB0" w:rsidRPr="00661B4B">
        <w:rPr>
          <w:rFonts w:ascii="Book Antiqua" w:hAnsi="Book Antiqua" w:cs="Times New Roman"/>
          <w:i/>
          <w:sz w:val="28"/>
          <w:szCs w:val="28"/>
        </w:rPr>
        <w:t>chool</w:t>
      </w:r>
      <w:r w:rsidRPr="00661B4B">
        <w:rPr>
          <w:rFonts w:ascii="Book Antiqua" w:hAnsi="Book Antiqua" w:cs="Times New Roman"/>
          <w:sz w:val="28"/>
          <w:szCs w:val="28"/>
        </w:rPr>
        <w:t>)</w:t>
      </w:r>
      <w:r w:rsidR="001A0FB0" w:rsidRPr="00661B4B">
        <w:rPr>
          <w:rFonts w:ascii="Book Antiqua" w:hAnsi="Book Antiqua" w:cs="Times New Roman"/>
          <w:sz w:val="28"/>
          <w:szCs w:val="28"/>
        </w:rPr>
        <w:t xml:space="preserve">, he entered the </w:t>
      </w:r>
      <w:r w:rsidR="001A0FB0" w:rsidRPr="00661B4B">
        <w:rPr>
          <w:rFonts w:ascii="Book Antiqua" w:hAnsi="Book Antiqua" w:cs="Times New Roman"/>
          <w:i/>
          <w:sz w:val="28"/>
          <w:szCs w:val="28"/>
        </w:rPr>
        <w:t>Diocesan S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eminary of Vigevano</w:t>
      </w:r>
      <w:r w:rsidR="00042FFB" w:rsidRPr="00661B4B">
        <w:rPr>
          <w:rFonts w:ascii="Book Antiqua" w:hAnsi="Book Antiqua" w:cs="Times New Roman"/>
          <w:sz w:val="28"/>
          <w:szCs w:val="28"/>
        </w:rPr>
        <w:t>.</w:t>
      </w:r>
    </w:p>
    <w:p w14:paraId="6E9F363C" w14:textId="3DB87E02" w:rsidR="00042FFB" w:rsidRPr="00661B4B" w:rsidRDefault="00FE58C1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 xml:space="preserve">In 1994, soon after having been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ordained a deacon, he was sent </w:t>
      </w:r>
      <w:r w:rsidRPr="00661B4B">
        <w:rPr>
          <w:rFonts w:ascii="Book Antiqua" w:hAnsi="Book Antiqua" w:cs="Times New Roman"/>
          <w:sz w:val="28"/>
          <w:szCs w:val="28"/>
        </w:rPr>
        <w:t xml:space="preserve">the </w:t>
      </w:r>
      <w:r w:rsidRPr="00661B4B">
        <w:rPr>
          <w:rFonts w:ascii="Book Antiqua" w:hAnsi="Book Antiqua" w:cs="Times New Roman"/>
          <w:i/>
          <w:sz w:val="28"/>
          <w:szCs w:val="28"/>
        </w:rPr>
        <w:t>Pontifical Lombard Seminary</w:t>
      </w:r>
      <w:r w:rsidRPr="00661B4B">
        <w:rPr>
          <w:rFonts w:ascii="Book Antiqua" w:hAnsi="Book Antiqua" w:cs="Times New Roman"/>
          <w:sz w:val="28"/>
          <w:szCs w:val="28"/>
        </w:rPr>
        <w:t xml:space="preserve"> in </w:t>
      </w:r>
      <w:r w:rsidR="00042FFB" w:rsidRPr="00661B4B">
        <w:rPr>
          <w:rFonts w:ascii="Book Antiqua" w:hAnsi="Book Antiqua" w:cs="Times New Roman"/>
          <w:sz w:val="28"/>
          <w:szCs w:val="28"/>
        </w:rPr>
        <w:t>Rome</w:t>
      </w:r>
      <w:r w:rsidRPr="00661B4B">
        <w:rPr>
          <w:rFonts w:ascii="Book Antiqua" w:hAnsi="Book Antiqua" w:cs="Times New Roman"/>
          <w:sz w:val="28"/>
          <w:szCs w:val="28"/>
        </w:rPr>
        <w:t xml:space="preserve">, where he began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his studies of Sacred Scripture at 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Pontifical Biblical Institute</w:t>
      </w:r>
      <w:r w:rsidR="00042FFB" w:rsidRPr="00661B4B">
        <w:rPr>
          <w:rFonts w:ascii="Book Antiqua" w:hAnsi="Book Antiqua" w:cs="Times New Roman"/>
          <w:sz w:val="28"/>
          <w:szCs w:val="28"/>
        </w:rPr>
        <w:t>.</w:t>
      </w:r>
    </w:p>
    <w:p w14:paraId="6CF096D4" w14:textId="48499C95" w:rsidR="00042FFB" w:rsidRPr="00661B4B" w:rsidRDefault="00042FFB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>On September 16, 1995</w:t>
      </w:r>
      <w:r w:rsidR="00584D94" w:rsidRPr="00661B4B">
        <w:rPr>
          <w:rFonts w:ascii="Book Antiqua" w:hAnsi="Book Antiqua" w:cs="Times New Roman"/>
          <w:sz w:val="28"/>
          <w:szCs w:val="28"/>
        </w:rPr>
        <w:t>,</w:t>
      </w:r>
      <w:r w:rsidR="008A55A5" w:rsidRPr="00661B4B">
        <w:rPr>
          <w:rFonts w:ascii="Book Antiqua" w:hAnsi="Book Antiqua" w:cs="Times New Roman"/>
          <w:sz w:val="28"/>
          <w:szCs w:val="28"/>
        </w:rPr>
        <w:t xml:space="preserve"> he was ordained </w:t>
      </w:r>
      <w:r w:rsidR="00141769" w:rsidRPr="00661B4B">
        <w:rPr>
          <w:rFonts w:ascii="Book Antiqua" w:hAnsi="Book Antiqua" w:cs="Times New Roman"/>
          <w:sz w:val="28"/>
          <w:szCs w:val="28"/>
        </w:rPr>
        <w:t xml:space="preserve">a </w:t>
      </w:r>
      <w:r w:rsidRPr="00661B4B">
        <w:rPr>
          <w:rFonts w:ascii="Book Antiqua" w:hAnsi="Book Antiqua" w:cs="Times New Roman"/>
          <w:sz w:val="28"/>
          <w:szCs w:val="28"/>
        </w:rPr>
        <w:t>priest i</w:t>
      </w:r>
      <w:r w:rsidR="00584D94" w:rsidRPr="00661B4B">
        <w:rPr>
          <w:rFonts w:ascii="Book Antiqua" w:hAnsi="Book Antiqua" w:cs="Times New Roman"/>
          <w:sz w:val="28"/>
          <w:szCs w:val="28"/>
        </w:rPr>
        <w:t>n Vigevano</w:t>
      </w:r>
      <w:r w:rsidR="00EC143F" w:rsidRPr="00661B4B">
        <w:rPr>
          <w:rFonts w:ascii="Book Antiqua" w:hAnsi="Book Antiqua" w:cs="Times New Roman"/>
          <w:sz w:val="28"/>
          <w:szCs w:val="28"/>
        </w:rPr>
        <w:t xml:space="preserve">, by his bishop </w:t>
      </w:r>
      <w:r w:rsidR="00584D94" w:rsidRPr="00661B4B">
        <w:rPr>
          <w:rFonts w:ascii="Book Antiqua" w:hAnsi="Book Antiqua" w:cs="Times New Roman"/>
          <w:sz w:val="28"/>
          <w:szCs w:val="28"/>
        </w:rPr>
        <w:t xml:space="preserve">S.E. </w:t>
      </w:r>
      <w:r w:rsidRPr="00661B4B">
        <w:rPr>
          <w:rFonts w:ascii="Book Antiqua" w:hAnsi="Book Antiqua" w:cs="Times New Roman"/>
          <w:sz w:val="28"/>
          <w:szCs w:val="28"/>
        </w:rPr>
        <w:t>Mons. Giovanni Locatelli.</w:t>
      </w:r>
    </w:p>
    <w:p w14:paraId="2CF63E3C" w14:textId="4DD77FA8" w:rsidR="00042FFB" w:rsidRPr="00661B4B" w:rsidRDefault="00042FFB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>In 1997</w:t>
      </w:r>
      <w:r w:rsidR="00584D94" w:rsidRPr="00661B4B">
        <w:rPr>
          <w:rFonts w:ascii="Book Antiqua" w:hAnsi="Book Antiqua" w:cs="Times New Roman"/>
          <w:sz w:val="28"/>
          <w:szCs w:val="28"/>
        </w:rPr>
        <w:t>, he obtained the Licentiate in Sacred Scripture</w:t>
      </w:r>
      <w:r w:rsidR="000C5181" w:rsidRPr="00661B4B">
        <w:rPr>
          <w:rFonts w:ascii="Book Antiqua" w:hAnsi="Book Antiqua" w:cs="Times New Roman"/>
          <w:sz w:val="28"/>
          <w:szCs w:val="28"/>
        </w:rPr>
        <w:t xml:space="preserve"> (SSL)</w:t>
      </w:r>
      <w:r w:rsidR="00737EA6" w:rsidRPr="00661B4B">
        <w:rPr>
          <w:rFonts w:ascii="Book Antiqua" w:hAnsi="Book Antiqua" w:cs="Times New Roman"/>
          <w:sz w:val="28"/>
          <w:szCs w:val="28"/>
        </w:rPr>
        <w:t>, “</w:t>
      </w:r>
      <w:r w:rsidR="00584D94" w:rsidRPr="00661B4B">
        <w:rPr>
          <w:rFonts w:ascii="Book Antiqua" w:hAnsi="Book Antiqua" w:cs="Times New Roman"/>
          <w:sz w:val="28"/>
          <w:szCs w:val="28"/>
        </w:rPr>
        <w:t>summa cum laude</w:t>
      </w:r>
      <w:r w:rsidR="00737EA6" w:rsidRPr="00661B4B">
        <w:rPr>
          <w:rFonts w:ascii="Book Antiqua" w:hAnsi="Book Antiqua" w:cs="Times New Roman"/>
          <w:sz w:val="28"/>
          <w:szCs w:val="28"/>
        </w:rPr>
        <w:t>”</w:t>
      </w:r>
      <w:r w:rsidR="00584D94" w:rsidRPr="00661B4B">
        <w:rPr>
          <w:rFonts w:ascii="Book Antiqua" w:hAnsi="Book Antiqua" w:cs="Times New Roman"/>
          <w:sz w:val="28"/>
          <w:szCs w:val="28"/>
        </w:rPr>
        <w:t>.</w:t>
      </w:r>
      <w:r w:rsidR="00BC2B52" w:rsidRPr="00661B4B">
        <w:rPr>
          <w:rFonts w:ascii="Book Antiqua" w:hAnsi="Book Antiqua" w:cs="Times New Roman"/>
          <w:sz w:val="28"/>
          <w:szCs w:val="28"/>
        </w:rPr>
        <w:t xml:space="preserve"> Immediately after, </w:t>
      </w:r>
      <w:r w:rsidRPr="00661B4B">
        <w:rPr>
          <w:rFonts w:ascii="Book Antiqua" w:hAnsi="Book Antiqua" w:cs="Times New Roman"/>
          <w:sz w:val="28"/>
          <w:szCs w:val="28"/>
        </w:rPr>
        <w:t xml:space="preserve">he was admitted </w:t>
      </w:r>
      <w:r w:rsidR="000C5181" w:rsidRPr="00661B4B">
        <w:rPr>
          <w:rFonts w:ascii="Book Antiqua" w:hAnsi="Book Antiqua" w:cs="Times New Roman"/>
          <w:sz w:val="28"/>
          <w:szCs w:val="28"/>
        </w:rPr>
        <w:t>as a candidate for the D</w:t>
      </w:r>
      <w:r w:rsidRPr="00661B4B">
        <w:rPr>
          <w:rFonts w:ascii="Book Antiqua" w:hAnsi="Book Antiqua" w:cs="Times New Roman"/>
          <w:sz w:val="28"/>
          <w:szCs w:val="28"/>
        </w:rPr>
        <w:t xml:space="preserve">octorate in Biblical Theology </w:t>
      </w:r>
      <w:r w:rsidR="000C5181" w:rsidRPr="00661B4B">
        <w:rPr>
          <w:rFonts w:ascii="Book Antiqua" w:hAnsi="Book Antiqua" w:cs="Times New Roman"/>
          <w:sz w:val="28"/>
          <w:szCs w:val="28"/>
        </w:rPr>
        <w:t xml:space="preserve">(STD) </w:t>
      </w:r>
      <w:r w:rsidRPr="00661B4B">
        <w:rPr>
          <w:rFonts w:ascii="Book Antiqua" w:hAnsi="Book Antiqua" w:cs="Times New Roman"/>
          <w:sz w:val="28"/>
          <w:szCs w:val="28"/>
        </w:rPr>
        <w:t xml:space="preserve">at the </w:t>
      </w:r>
      <w:r w:rsidRPr="00661B4B">
        <w:rPr>
          <w:rFonts w:ascii="Book Antiqua" w:hAnsi="Book Antiqua" w:cs="Times New Roman"/>
          <w:i/>
          <w:sz w:val="28"/>
          <w:szCs w:val="28"/>
        </w:rPr>
        <w:t>Pontifical Gregorian University</w:t>
      </w:r>
      <w:r w:rsidRPr="00661B4B">
        <w:rPr>
          <w:rFonts w:ascii="Book Antiqua" w:hAnsi="Book Antiqua" w:cs="Times New Roman"/>
          <w:sz w:val="28"/>
          <w:szCs w:val="28"/>
        </w:rPr>
        <w:t>.</w:t>
      </w:r>
    </w:p>
    <w:p w14:paraId="7DBE5D42" w14:textId="179860B7" w:rsidR="00042FFB" w:rsidRPr="00661B4B" w:rsidRDefault="00042FFB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>From 1999 to 2001</w:t>
      </w:r>
      <w:r w:rsidR="000C5181" w:rsidRPr="00661B4B">
        <w:rPr>
          <w:rFonts w:ascii="Book Antiqua" w:hAnsi="Book Antiqua" w:cs="Times New Roman"/>
          <w:sz w:val="28"/>
          <w:szCs w:val="28"/>
        </w:rPr>
        <w:t xml:space="preserve">, </w:t>
      </w:r>
      <w:r w:rsidRPr="00661B4B">
        <w:rPr>
          <w:rFonts w:ascii="Book Antiqua" w:hAnsi="Book Antiqua" w:cs="Times New Roman"/>
          <w:sz w:val="28"/>
          <w:szCs w:val="28"/>
        </w:rPr>
        <w:t xml:space="preserve">he </w:t>
      </w:r>
      <w:r w:rsidR="000C5181" w:rsidRPr="00661B4B">
        <w:rPr>
          <w:rFonts w:ascii="Book Antiqua" w:hAnsi="Book Antiqua" w:cs="Times New Roman"/>
          <w:sz w:val="28"/>
          <w:szCs w:val="28"/>
        </w:rPr>
        <w:t xml:space="preserve">taught the introductory (propaedeutic) Greek course of </w:t>
      </w:r>
      <w:r w:rsidRPr="00661B4B">
        <w:rPr>
          <w:rFonts w:ascii="Book Antiqua" w:hAnsi="Book Antiqua" w:cs="Times New Roman"/>
          <w:sz w:val="28"/>
          <w:szCs w:val="28"/>
        </w:rPr>
        <w:t xml:space="preserve">the New Testament at the </w:t>
      </w:r>
      <w:r w:rsidRPr="00661B4B">
        <w:rPr>
          <w:rFonts w:ascii="Book Antiqua" w:hAnsi="Book Antiqua" w:cs="Times New Roman"/>
          <w:i/>
          <w:sz w:val="28"/>
          <w:szCs w:val="28"/>
        </w:rPr>
        <w:t>Pontifical Biblical Institute</w:t>
      </w:r>
      <w:r w:rsidRPr="00661B4B">
        <w:rPr>
          <w:rFonts w:ascii="Book Antiqua" w:hAnsi="Book Antiqua" w:cs="Times New Roman"/>
          <w:sz w:val="28"/>
          <w:szCs w:val="28"/>
        </w:rPr>
        <w:t>.</w:t>
      </w:r>
    </w:p>
    <w:p w14:paraId="0B0CA889" w14:textId="50E3675D" w:rsidR="00042FFB" w:rsidRPr="00661B4B" w:rsidRDefault="00042FFB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>From 2001 to 2005</w:t>
      </w:r>
      <w:r w:rsidR="000C5181" w:rsidRPr="00661B4B">
        <w:rPr>
          <w:rFonts w:ascii="Book Antiqua" w:hAnsi="Book Antiqua" w:cs="Times New Roman"/>
          <w:sz w:val="28"/>
          <w:szCs w:val="28"/>
        </w:rPr>
        <w:t>,</w:t>
      </w:r>
      <w:r w:rsidRPr="00661B4B">
        <w:rPr>
          <w:rFonts w:ascii="Book Antiqua" w:hAnsi="Book Antiqua" w:cs="Times New Roman"/>
          <w:sz w:val="28"/>
          <w:szCs w:val="28"/>
        </w:rPr>
        <w:t xml:space="preserve"> he served as vice-rector of the</w:t>
      </w:r>
      <w:r w:rsidR="008362CD"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="008362CD" w:rsidRPr="00661B4B">
        <w:rPr>
          <w:rFonts w:ascii="Book Antiqua" w:hAnsi="Book Antiqua" w:cs="Times New Roman"/>
          <w:i/>
          <w:sz w:val="28"/>
          <w:szCs w:val="28"/>
        </w:rPr>
        <w:t>Diocesan S</w:t>
      </w:r>
      <w:r w:rsidR="000C5181" w:rsidRPr="00661B4B">
        <w:rPr>
          <w:rFonts w:ascii="Book Antiqua" w:hAnsi="Book Antiqua" w:cs="Times New Roman"/>
          <w:i/>
          <w:sz w:val="28"/>
          <w:szCs w:val="28"/>
        </w:rPr>
        <w:t>eminary of Vigevano</w:t>
      </w:r>
      <w:r w:rsidR="000C5181" w:rsidRPr="00661B4B">
        <w:rPr>
          <w:rFonts w:ascii="Book Antiqua" w:hAnsi="Book Antiqua" w:cs="Times New Roman"/>
          <w:sz w:val="28"/>
          <w:szCs w:val="28"/>
        </w:rPr>
        <w:t xml:space="preserve"> while </w:t>
      </w:r>
      <w:r w:rsidRPr="00661B4B">
        <w:rPr>
          <w:rFonts w:ascii="Book Antiqua" w:hAnsi="Book Antiqua" w:cs="Times New Roman"/>
          <w:sz w:val="28"/>
          <w:szCs w:val="28"/>
        </w:rPr>
        <w:t xml:space="preserve">also teaching New Testament Exegesis at the </w:t>
      </w:r>
      <w:r w:rsidR="000C5181" w:rsidRPr="00661B4B">
        <w:rPr>
          <w:rFonts w:ascii="Book Antiqua" w:hAnsi="Book Antiqua" w:cs="Times New Roman"/>
          <w:i/>
          <w:sz w:val="28"/>
          <w:szCs w:val="28"/>
        </w:rPr>
        <w:t xml:space="preserve">Institute of </w:t>
      </w:r>
      <w:r w:rsidRPr="00661B4B">
        <w:rPr>
          <w:rFonts w:ascii="Book Antiqua" w:hAnsi="Book Antiqua" w:cs="Times New Roman"/>
          <w:i/>
          <w:sz w:val="28"/>
          <w:szCs w:val="28"/>
        </w:rPr>
        <w:t>Theological Studies of Lombardy</w:t>
      </w:r>
      <w:r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="000C5181" w:rsidRPr="00661B4B">
        <w:rPr>
          <w:rFonts w:ascii="Book Antiqua" w:hAnsi="Book Antiqua" w:cs="Times New Roman"/>
          <w:sz w:val="28"/>
          <w:szCs w:val="28"/>
        </w:rPr>
        <w:t>(</w:t>
      </w:r>
      <w:r w:rsidR="001A0FB0" w:rsidRPr="00661B4B">
        <w:rPr>
          <w:rFonts w:ascii="Book Antiqua" w:hAnsi="Book Antiqua" w:cs="Times New Roman"/>
          <w:sz w:val="28"/>
          <w:szCs w:val="28"/>
        </w:rPr>
        <w:t>“</w:t>
      </w:r>
      <w:proofErr w:type="spellStart"/>
      <w:r w:rsidR="000C5181" w:rsidRPr="00661B4B">
        <w:rPr>
          <w:rFonts w:ascii="Book Antiqua" w:hAnsi="Book Antiqua" w:cs="Times New Roman"/>
          <w:i/>
          <w:sz w:val="28"/>
          <w:szCs w:val="28"/>
        </w:rPr>
        <w:t>Studi</w:t>
      </w:r>
      <w:proofErr w:type="spellEnd"/>
      <w:r w:rsidR="000C5181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0C5181" w:rsidRPr="00661B4B">
        <w:rPr>
          <w:rFonts w:ascii="Book Antiqua" w:hAnsi="Book Antiqua" w:cs="Times New Roman"/>
          <w:i/>
          <w:sz w:val="28"/>
          <w:szCs w:val="28"/>
        </w:rPr>
        <w:t>Teologici</w:t>
      </w:r>
      <w:proofErr w:type="spellEnd"/>
      <w:r w:rsidR="000C5181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0C5181" w:rsidRPr="00661B4B">
        <w:rPr>
          <w:rFonts w:ascii="Book Antiqua" w:hAnsi="Book Antiqua" w:cs="Times New Roman"/>
          <w:i/>
          <w:sz w:val="28"/>
          <w:szCs w:val="28"/>
        </w:rPr>
        <w:t>Riuniti</w:t>
      </w:r>
      <w:proofErr w:type="spellEnd"/>
      <w:r w:rsidR="000C5181" w:rsidRPr="00661B4B">
        <w:rPr>
          <w:rFonts w:ascii="Book Antiqua" w:hAnsi="Book Antiqua" w:cs="Times New Roman"/>
          <w:i/>
          <w:sz w:val="28"/>
          <w:szCs w:val="28"/>
        </w:rPr>
        <w:t xml:space="preserve"> di </w:t>
      </w:r>
      <w:proofErr w:type="spellStart"/>
      <w:r w:rsidR="000C5181" w:rsidRPr="00661B4B">
        <w:rPr>
          <w:rFonts w:ascii="Book Antiqua" w:hAnsi="Book Antiqua" w:cs="Times New Roman"/>
          <w:i/>
          <w:sz w:val="28"/>
          <w:szCs w:val="28"/>
        </w:rPr>
        <w:t>Lombardia</w:t>
      </w:r>
      <w:proofErr w:type="spellEnd"/>
      <w:r w:rsidR="001A0FB0" w:rsidRPr="00661B4B">
        <w:rPr>
          <w:rFonts w:ascii="Book Antiqua" w:hAnsi="Book Antiqua" w:cs="Times New Roman"/>
          <w:sz w:val="28"/>
          <w:szCs w:val="28"/>
        </w:rPr>
        <w:t>”</w:t>
      </w:r>
      <w:r w:rsidR="000C5181" w:rsidRPr="00661B4B">
        <w:rPr>
          <w:rFonts w:ascii="Book Antiqua" w:hAnsi="Book Antiqua" w:cs="Times New Roman"/>
          <w:sz w:val="28"/>
          <w:szCs w:val="28"/>
        </w:rPr>
        <w:t xml:space="preserve">).  </w:t>
      </w:r>
      <w:r w:rsidR="00F81916" w:rsidRPr="00661B4B">
        <w:rPr>
          <w:rFonts w:ascii="Book Antiqua" w:hAnsi="Book Antiqua" w:cs="Times New Roman"/>
          <w:sz w:val="28"/>
          <w:szCs w:val="28"/>
        </w:rPr>
        <w:t xml:space="preserve">Concurrently, he was pastor </w:t>
      </w:r>
      <w:r w:rsidRPr="00661B4B">
        <w:rPr>
          <w:rFonts w:ascii="Book Antiqua" w:hAnsi="Book Antiqua" w:cs="Times New Roman"/>
          <w:sz w:val="28"/>
          <w:szCs w:val="28"/>
        </w:rPr>
        <w:t xml:space="preserve">of a small parish, </w:t>
      </w:r>
      <w:r w:rsidR="00F81916" w:rsidRPr="00661B4B">
        <w:rPr>
          <w:rFonts w:ascii="Book Antiqua" w:hAnsi="Book Antiqua" w:cs="Times New Roman"/>
          <w:i/>
          <w:sz w:val="28"/>
          <w:szCs w:val="28"/>
        </w:rPr>
        <w:t>The Nativity of the Blessed Virgin Mary</w:t>
      </w:r>
      <w:r w:rsidRPr="00661B4B">
        <w:rPr>
          <w:rFonts w:ascii="Book Antiqua" w:hAnsi="Book Antiqua" w:cs="Times New Roman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 w:cs="Times New Roman"/>
          <w:sz w:val="28"/>
          <w:szCs w:val="28"/>
        </w:rPr>
        <w:t>Fogliano</w:t>
      </w:r>
      <w:proofErr w:type="spellEnd"/>
      <w:r w:rsidRPr="00661B4B">
        <w:rPr>
          <w:rFonts w:ascii="Book Antiqua" w:hAnsi="Book Antiqua" w:cs="Times New Roman"/>
          <w:sz w:val="28"/>
          <w:szCs w:val="28"/>
        </w:rPr>
        <w:t>, near Vigevano.</w:t>
      </w:r>
    </w:p>
    <w:p w14:paraId="18ECB4F2" w14:textId="5F493C2F" w:rsidR="001A0FB0" w:rsidRPr="00661B4B" w:rsidRDefault="00042FFB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>In 2006</w:t>
      </w:r>
      <w:r w:rsidR="00EC143F" w:rsidRPr="00661B4B">
        <w:rPr>
          <w:rFonts w:ascii="Book Antiqua" w:hAnsi="Book Antiqua" w:cs="Times New Roman"/>
          <w:sz w:val="28"/>
          <w:szCs w:val="28"/>
        </w:rPr>
        <w:t>, he received his D</w:t>
      </w:r>
      <w:r w:rsidRPr="00661B4B">
        <w:rPr>
          <w:rFonts w:ascii="Book Antiqua" w:hAnsi="Book Antiqua" w:cs="Times New Roman"/>
          <w:sz w:val="28"/>
          <w:szCs w:val="28"/>
        </w:rPr>
        <w:t>octorat</w:t>
      </w:r>
      <w:r w:rsidR="00EC143F" w:rsidRPr="00661B4B">
        <w:rPr>
          <w:rFonts w:ascii="Book Antiqua" w:hAnsi="Book Antiqua" w:cs="Times New Roman"/>
          <w:sz w:val="28"/>
          <w:szCs w:val="28"/>
        </w:rPr>
        <w:t>e, under the direction of Pro</w:t>
      </w:r>
      <w:r w:rsidR="008362CD" w:rsidRPr="00661B4B">
        <w:rPr>
          <w:rFonts w:ascii="Book Antiqua" w:hAnsi="Book Antiqua" w:cs="Times New Roman"/>
          <w:sz w:val="28"/>
          <w:szCs w:val="28"/>
        </w:rPr>
        <w:t xml:space="preserve">f. Ugo </w:t>
      </w:r>
      <w:proofErr w:type="spellStart"/>
      <w:r w:rsidR="008362CD" w:rsidRPr="00661B4B">
        <w:rPr>
          <w:rFonts w:ascii="Book Antiqua" w:hAnsi="Book Antiqua" w:cs="Times New Roman"/>
          <w:sz w:val="28"/>
          <w:szCs w:val="28"/>
        </w:rPr>
        <w:t>Vanni</w:t>
      </w:r>
      <w:proofErr w:type="spellEnd"/>
      <w:r w:rsidR="008362CD" w:rsidRPr="00661B4B">
        <w:rPr>
          <w:rFonts w:ascii="Book Antiqua" w:hAnsi="Book Antiqua" w:cs="Times New Roman"/>
          <w:sz w:val="28"/>
          <w:szCs w:val="28"/>
        </w:rPr>
        <w:t xml:space="preserve"> S.J. </w:t>
      </w:r>
      <w:r w:rsidR="00EC143F" w:rsidRPr="00661B4B">
        <w:rPr>
          <w:rFonts w:ascii="Book Antiqua" w:hAnsi="Book Antiqua" w:cs="Times New Roman"/>
          <w:sz w:val="28"/>
          <w:szCs w:val="28"/>
        </w:rPr>
        <w:t xml:space="preserve">His work, </w:t>
      </w:r>
      <w:r w:rsidRPr="00661B4B">
        <w:rPr>
          <w:rFonts w:ascii="Book Antiqua" w:hAnsi="Book Antiqua" w:cs="Times New Roman"/>
          <w:sz w:val="28"/>
          <w:szCs w:val="28"/>
        </w:rPr>
        <w:t xml:space="preserve">published by </w:t>
      </w:r>
      <w:proofErr w:type="spellStart"/>
      <w:r w:rsidRPr="00661B4B">
        <w:rPr>
          <w:rFonts w:ascii="Book Antiqua" w:hAnsi="Book Antiqua" w:cs="Times New Roman"/>
          <w:sz w:val="28"/>
          <w:szCs w:val="28"/>
        </w:rPr>
        <w:t>Cittadella</w:t>
      </w:r>
      <w:proofErr w:type="spellEnd"/>
      <w:r w:rsidRPr="00661B4B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 w:cs="Times New Roman"/>
          <w:sz w:val="28"/>
          <w:szCs w:val="28"/>
        </w:rPr>
        <w:t>Editrice</w:t>
      </w:r>
      <w:proofErr w:type="spellEnd"/>
      <w:r w:rsidRPr="00661B4B">
        <w:rPr>
          <w:rFonts w:ascii="Book Antiqua" w:hAnsi="Book Antiqua" w:cs="Times New Roman"/>
          <w:sz w:val="28"/>
          <w:szCs w:val="28"/>
        </w:rPr>
        <w:t xml:space="preserve">, </w:t>
      </w:r>
      <w:r w:rsidR="001A0FB0" w:rsidRPr="00661B4B">
        <w:rPr>
          <w:rFonts w:ascii="Book Antiqua" w:hAnsi="Book Antiqua" w:cs="Times New Roman"/>
          <w:sz w:val="28"/>
          <w:szCs w:val="28"/>
        </w:rPr>
        <w:t xml:space="preserve">was entitled: </w:t>
      </w:r>
      <w:r w:rsidR="00EC143F" w:rsidRPr="00661B4B">
        <w:rPr>
          <w:rFonts w:ascii="Book Antiqua" w:hAnsi="Book Antiqua" w:cs="Times New Roman"/>
          <w:i/>
          <w:sz w:val="28"/>
          <w:szCs w:val="28"/>
        </w:rPr>
        <w:t>From Engagement to Eschatological Nuptiality. The Anthropological Dimension of the Growing R</w:t>
      </w:r>
      <w:r w:rsidRPr="00661B4B">
        <w:rPr>
          <w:rFonts w:ascii="Book Antiqua" w:hAnsi="Book Antiqua" w:cs="Times New Roman"/>
          <w:i/>
          <w:sz w:val="28"/>
          <w:szCs w:val="28"/>
        </w:rPr>
        <w:t>elationship between Christ and the Church in the Apocalypse</w:t>
      </w:r>
      <w:r w:rsidR="001A0FB0" w:rsidRPr="00661B4B">
        <w:rPr>
          <w:rFonts w:ascii="Book Antiqua" w:hAnsi="Book Antiqua" w:cs="Times New Roman"/>
          <w:sz w:val="28"/>
          <w:szCs w:val="28"/>
        </w:rPr>
        <w:t xml:space="preserve"> (“</w:t>
      </w:r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Dal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fidanzamento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alla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nuzialità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escatologica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. La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dimensione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antropologica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del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rapporto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crescente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EC143F" w:rsidRPr="00661B4B">
        <w:rPr>
          <w:rFonts w:ascii="Book Antiqua" w:hAnsi="Book Antiqua" w:cs="Times New Roman"/>
          <w:i/>
          <w:sz w:val="28"/>
          <w:szCs w:val="28"/>
        </w:rPr>
        <w:t>tra</w:t>
      </w:r>
      <w:proofErr w:type="spellEnd"/>
      <w:r w:rsidR="00EC143F" w:rsidRPr="00661B4B">
        <w:rPr>
          <w:rFonts w:ascii="Book Antiqua" w:hAnsi="Book Antiqua" w:cs="Times New Roman"/>
          <w:i/>
          <w:sz w:val="28"/>
          <w:szCs w:val="28"/>
        </w:rPr>
        <w:t xml:space="preserve"> Cri</w:t>
      </w:r>
      <w:r w:rsidR="001A0FB0" w:rsidRPr="00661B4B">
        <w:rPr>
          <w:rFonts w:ascii="Book Antiqua" w:hAnsi="Book Antiqua" w:cs="Times New Roman"/>
          <w:i/>
          <w:sz w:val="28"/>
          <w:szCs w:val="28"/>
        </w:rPr>
        <w:t xml:space="preserve">sto e la Chiesa </w:t>
      </w:r>
      <w:proofErr w:type="spellStart"/>
      <w:r w:rsidR="001A0FB0" w:rsidRPr="00661B4B">
        <w:rPr>
          <w:rFonts w:ascii="Book Antiqua" w:hAnsi="Book Antiqua" w:cs="Times New Roman"/>
          <w:i/>
          <w:sz w:val="28"/>
          <w:szCs w:val="28"/>
        </w:rPr>
        <w:t>nell’Apocalisse</w:t>
      </w:r>
      <w:proofErr w:type="spellEnd"/>
      <w:r w:rsidR="001A0FB0" w:rsidRPr="00661B4B">
        <w:rPr>
          <w:rFonts w:ascii="Book Antiqua" w:hAnsi="Book Antiqua" w:cs="Times New Roman"/>
          <w:sz w:val="28"/>
          <w:szCs w:val="28"/>
        </w:rPr>
        <w:t>”</w:t>
      </w:r>
      <w:r w:rsidR="00EC143F" w:rsidRPr="00661B4B">
        <w:rPr>
          <w:rFonts w:ascii="Book Antiqua" w:hAnsi="Book Antiqua" w:cs="Times New Roman"/>
          <w:sz w:val="28"/>
          <w:szCs w:val="28"/>
        </w:rPr>
        <w:t>).</w:t>
      </w:r>
    </w:p>
    <w:p w14:paraId="27C9EF7E" w14:textId="18186CF1" w:rsidR="001A0FB0" w:rsidRPr="00661B4B" w:rsidRDefault="008362CD" w:rsidP="001A0FB0">
      <w:pPr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661B4B">
        <w:rPr>
          <w:rFonts w:ascii="Book Antiqua" w:hAnsi="Book Antiqua" w:cs="Times New Roman"/>
          <w:sz w:val="28"/>
          <w:szCs w:val="28"/>
        </w:rPr>
        <w:t>Also</w:t>
      </w:r>
      <w:proofErr w:type="gramEnd"/>
      <w:r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="00042FFB" w:rsidRPr="00661B4B">
        <w:rPr>
          <w:rFonts w:ascii="Book Antiqua" w:hAnsi="Book Antiqua" w:cs="Times New Roman"/>
          <w:sz w:val="28"/>
          <w:szCs w:val="28"/>
        </w:rPr>
        <w:t>in 2006</w:t>
      </w:r>
      <w:r w:rsidR="00016FBE" w:rsidRPr="00661B4B">
        <w:rPr>
          <w:rFonts w:ascii="Book Antiqua" w:hAnsi="Book Antiqua" w:cs="Times New Roman"/>
          <w:sz w:val="28"/>
          <w:szCs w:val="28"/>
        </w:rPr>
        <w:t>,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he was appointed rector of the </w:t>
      </w:r>
      <w:r w:rsidR="00737EA6" w:rsidRPr="00661B4B">
        <w:rPr>
          <w:rFonts w:ascii="Book Antiqua" w:hAnsi="Book Antiqua" w:cs="Times New Roman"/>
          <w:i/>
          <w:sz w:val="28"/>
          <w:szCs w:val="28"/>
        </w:rPr>
        <w:t>Diocesan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 xml:space="preserve"> Seminary of Vigevano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and</w:t>
      </w:r>
      <w:r w:rsidR="00016FBE" w:rsidRPr="00661B4B">
        <w:rPr>
          <w:rFonts w:ascii="Book Antiqua" w:hAnsi="Book Antiqua" w:cs="Times New Roman"/>
          <w:sz w:val="28"/>
          <w:szCs w:val="28"/>
        </w:rPr>
        <w:t>,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in 2007</w:t>
      </w:r>
      <w:r w:rsidR="00016FBE" w:rsidRPr="00661B4B">
        <w:rPr>
          <w:rFonts w:ascii="Book Antiqua" w:hAnsi="Book Antiqua" w:cs="Times New Roman"/>
          <w:sz w:val="28"/>
          <w:szCs w:val="28"/>
        </w:rPr>
        <w:t>,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="00016FBE" w:rsidRPr="00661B4B">
        <w:rPr>
          <w:rFonts w:ascii="Book Antiqua" w:hAnsi="Book Antiqua" w:cs="Times New Roman"/>
          <w:sz w:val="28"/>
          <w:szCs w:val="28"/>
        </w:rPr>
        <w:t xml:space="preserve">he was tasked as </w:t>
      </w:r>
      <w:r w:rsidR="00042FFB" w:rsidRPr="00661B4B">
        <w:rPr>
          <w:rFonts w:ascii="Book Antiqua" w:hAnsi="Book Antiqua" w:cs="Times New Roman"/>
          <w:sz w:val="28"/>
          <w:szCs w:val="28"/>
        </w:rPr>
        <w:t>coordinator of the pastoral</w:t>
      </w:r>
      <w:r w:rsidR="00016FBE" w:rsidRPr="00661B4B">
        <w:rPr>
          <w:rFonts w:ascii="Book Antiqua" w:hAnsi="Book Antiqua" w:cs="Times New Roman"/>
          <w:sz w:val="28"/>
          <w:szCs w:val="28"/>
        </w:rPr>
        <w:t xml:space="preserve"> care of vocations and youth for his Diocese. He held these </w:t>
      </w:r>
      <w:r w:rsidR="00042FFB" w:rsidRPr="00661B4B">
        <w:rPr>
          <w:rFonts w:ascii="Book Antiqua" w:hAnsi="Book Antiqua" w:cs="Times New Roman"/>
          <w:sz w:val="28"/>
          <w:szCs w:val="28"/>
        </w:rPr>
        <w:t>positions until June 2012.</w:t>
      </w:r>
    </w:p>
    <w:p w14:paraId="55978051" w14:textId="515F748C" w:rsidR="001A0FB0" w:rsidRPr="00661B4B" w:rsidRDefault="00016FBE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 xml:space="preserve">In addition to teaching at the </w:t>
      </w:r>
      <w:r w:rsidRPr="00661B4B">
        <w:rPr>
          <w:rFonts w:ascii="Book Antiqua" w:hAnsi="Book Antiqua" w:cs="Times New Roman"/>
          <w:i/>
          <w:sz w:val="28"/>
          <w:szCs w:val="28"/>
        </w:rPr>
        <w:t>Institute of Theological Studies of Lombardy</w:t>
      </w:r>
      <w:r w:rsidR="00737EA6" w:rsidRPr="00661B4B">
        <w:rPr>
          <w:rFonts w:ascii="Book Antiqua" w:hAnsi="Book Antiqua" w:cs="Times New Roman"/>
          <w:sz w:val="28"/>
          <w:szCs w:val="28"/>
        </w:rPr>
        <w:t xml:space="preserve"> (“</w:t>
      </w:r>
      <w:proofErr w:type="spellStart"/>
      <w:r w:rsidRPr="00661B4B">
        <w:rPr>
          <w:rFonts w:ascii="Book Antiqua" w:hAnsi="Book Antiqua" w:cs="Times New Roman"/>
          <w:i/>
          <w:sz w:val="28"/>
          <w:szCs w:val="28"/>
        </w:rPr>
        <w:t>Studi</w:t>
      </w:r>
      <w:proofErr w:type="spellEnd"/>
      <w:r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 w:cs="Times New Roman"/>
          <w:i/>
          <w:sz w:val="28"/>
          <w:szCs w:val="28"/>
        </w:rPr>
        <w:t>Teologici</w:t>
      </w:r>
      <w:proofErr w:type="spellEnd"/>
      <w:r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 w:cs="Times New Roman"/>
          <w:i/>
          <w:sz w:val="28"/>
          <w:szCs w:val="28"/>
        </w:rPr>
        <w:t>Riuniti</w:t>
      </w:r>
      <w:proofErr w:type="spellEnd"/>
      <w:r w:rsidRPr="00661B4B">
        <w:rPr>
          <w:rFonts w:ascii="Book Antiqua" w:hAnsi="Book Antiqua" w:cs="Times New Roman"/>
          <w:i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 w:cs="Times New Roman"/>
          <w:i/>
          <w:sz w:val="28"/>
          <w:szCs w:val="28"/>
        </w:rPr>
        <w:t>Lombardia</w:t>
      </w:r>
      <w:proofErr w:type="spellEnd"/>
      <w:r w:rsidR="00737EA6" w:rsidRPr="00661B4B">
        <w:rPr>
          <w:rFonts w:ascii="Book Antiqua" w:hAnsi="Book Antiqua" w:cs="Times New Roman"/>
          <w:sz w:val="28"/>
          <w:szCs w:val="28"/>
        </w:rPr>
        <w:t>”</w:t>
      </w:r>
      <w:r w:rsidRPr="00661B4B">
        <w:rPr>
          <w:rFonts w:ascii="Book Antiqua" w:hAnsi="Book Antiqua" w:cs="Times New Roman"/>
          <w:sz w:val="28"/>
          <w:szCs w:val="28"/>
        </w:rPr>
        <w:t xml:space="preserve">), </w:t>
      </w:r>
      <w:r w:rsidR="00141769" w:rsidRPr="00661B4B">
        <w:rPr>
          <w:rFonts w:ascii="Book Antiqua" w:hAnsi="Book Antiqua" w:cs="Times New Roman"/>
          <w:sz w:val="28"/>
          <w:szCs w:val="28"/>
        </w:rPr>
        <w:t xml:space="preserve">he has also </w:t>
      </w:r>
      <w:r w:rsidRPr="00661B4B">
        <w:rPr>
          <w:rFonts w:ascii="Book Antiqua" w:hAnsi="Book Antiqua" w:cs="Times New Roman"/>
          <w:sz w:val="28"/>
          <w:szCs w:val="28"/>
        </w:rPr>
        <w:t xml:space="preserve">taught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New Testament Theology at 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Ins</w:t>
      </w:r>
      <w:r w:rsidR="00141769" w:rsidRPr="00661B4B">
        <w:rPr>
          <w:rFonts w:ascii="Book Antiqua" w:hAnsi="Book Antiqua" w:cs="Times New Roman"/>
          <w:i/>
          <w:sz w:val="28"/>
          <w:szCs w:val="28"/>
        </w:rPr>
        <w:t xml:space="preserve">titute of Religious Sciences </w:t>
      </w:r>
      <w:r w:rsidR="00141769" w:rsidRPr="00661B4B">
        <w:rPr>
          <w:rFonts w:ascii="Book Antiqua" w:hAnsi="Book Antiqua" w:cs="Times New Roman"/>
          <w:sz w:val="28"/>
          <w:szCs w:val="28"/>
        </w:rPr>
        <w:t xml:space="preserve">at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Pavia </w:t>
      </w:r>
      <w:r w:rsidR="00042FFB" w:rsidRPr="00661B4B">
        <w:rPr>
          <w:rFonts w:ascii="Book Antiqua" w:hAnsi="Book Antiqua" w:cs="Times New Roman"/>
          <w:sz w:val="28"/>
          <w:szCs w:val="28"/>
        </w:rPr>
        <w:lastRenderedPageBreak/>
        <w:t>and Vigevano</w:t>
      </w:r>
      <w:r w:rsidR="008A55A5" w:rsidRPr="00661B4B">
        <w:rPr>
          <w:rFonts w:ascii="Book Antiqua" w:hAnsi="Book Antiqua" w:cs="Times New Roman"/>
          <w:sz w:val="28"/>
          <w:szCs w:val="28"/>
        </w:rPr>
        <w:t xml:space="preserve"> (</w:t>
      </w:r>
      <w:r w:rsidR="001A0FB0" w:rsidRPr="00661B4B">
        <w:rPr>
          <w:rFonts w:ascii="Book Antiqua" w:hAnsi="Book Antiqua" w:cs="Times New Roman"/>
          <w:sz w:val="28"/>
          <w:szCs w:val="28"/>
        </w:rPr>
        <w:t>“</w:t>
      </w:r>
      <w:proofErr w:type="spellStart"/>
      <w:r w:rsidRPr="00661B4B">
        <w:rPr>
          <w:rFonts w:ascii="Book Antiqua" w:hAnsi="Book Antiqua" w:cs="Times New Roman"/>
          <w:i/>
          <w:sz w:val="28"/>
          <w:szCs w:val="28"/>
        </w:rPr>
        <w:t>Istituto</w:t>
      </w:r>
      <w:proofErr w:type="spellEnd"/>
      <w:r w:rsidRPr="00661B4B">
        <w:rPr>
          <w:rFonts w:ascii="Book Antiqua" w:hAnsi="Book Antiqua" w:cs="Times New Roman"/>
          <w:i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 w:cs="Times New Roman"/>
          <w:i/>
          <w:sz w:val="28"/>
          <w:szCs w:val="28"/>
        </w:rPr>
        <w:t>Scienze</w:t>
      </w:r>
      <w:proofErr w:type="spellEnd"/>
      <w:r w:rsidRPr="00661B4B">
        <w:rPr>
          <w:rFonts w:ascii="Book Antiqua" w:hAnsi="Book Antiqua" w:cs="Times New Roman"/>
          <w:i/>
          <w:sz w:val="28"/>
          <w:szCs w:val="28"/>
        </w:rPr>
        <w:t xml:space="preserve"> Religiose di Pavia e Vigevano</w:t>
      </w:r>
      <w:r w:rsidR="001A0FB0" w:rsidRPr="00661B4B">
        <w:rPr>
          <w:rFonts w:ascii="Book Antiqua" w:hAnsi="Book Antiqua" w:cs="Times New Roman"/>
          <w:sz w:val="28"/>
          <w:szCs w:val="28"/>
        </w:rPr>
        <w:t>”</w:t>
      </w:r>
      <w:r w:rsidR="008A55A5" w:rsidRPr="00661B4B">
        <w:rPr>
          <w:rFonts w:ascii="Book Antiqua" w:hAnsi="Book Antiqua" w:cs="Times New Roman"/>
          <w:sz w:val="28"/>
          <w:szCs w:val="28"/>
        </w:rPr>
        <w:t>)</w:t>
      </w:r>
      <w:r w:rsidR="00141769" w:rsidRPr="00661B4B">
        <w:rPr>
          <w:rFonts w:ascii="Book Antiqua" w:hAnsi="Book Antiqua" w:cs="Times New Roman"/>
          <w:i/>
          <w:sz w:val="28"/>
          <w:szCs w:val="28"/>
        </w:rPr>
        <w:t xml:space="preserve">. </w:t>
      </w:r>
      <w:r w:rsidR="00141769" w:rsidRPr="00661B4B">
        <w:rPr>
          <w:rFonts w:ascii="Book Antiqua" w:hAnsi="Book Antiqua" w:cs="Times New Roman"/>
          <w:sz w:val="28"/>
          <w:szCs w:val="28"/>
        </w:rPr>
        <w:t>Likewise, i</w:t>
      </w:r>
      <w:r w:rsidRPr="00661B4B">
        <w:rPr>
          <w:rFonts w:ascii="Book Antiqua" w:hAnsi="Book Antiqua" w:cs="Times New Roman"/>
          <w:sz w:val="28"/>
          <w:szCs w:val="28"/>
        </w:rPr>
        <w:t xml:space="preserve">n </w:t>
      </w:r>
      <w:r w:rsidR="001A0FB0" w:rsidRPr="00661B4B">
        <w:rPr>
          <w:rFonts w:ascii="Book Antiqua" w:hAnsi="Book Antiqua" w:cs="Times New Roman"/>
          <w:sz w:val="28"/>
          <w:szCs w:val="28"/>
        </w:rPr>
        <w:t>Milan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Pr="00661B4B">
        <w:rPr>
          <w:rFonts w:ascii="Book Antiqua" w:hAnsi="Book Antiqua" w:cs="Times New Roman"/>
          <w:sz w:val="28"/>
          <w:szCs w:val="28"/>
        </w:rPr>
        <w:t xml:space="preserve">he has instructed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at </w:t>
      </w:r>
      <w:r w:rsidR="00141769" w:rsidRPr="00661B4B">
        <w:rPr>
          <w:rFonts w:ascii="Book Antiqua" w:hAnsi="Book Antiqua" w:cs="Times New Roman"/>
          <w:sz w:val="28"/>
          <w:szCs w:val="28"/>
        </w:rPr>
        <w:t xml:space="preserve">both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Theological Faculty of Northern Italy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Pr="00661B4B">
        <w:rPr>
          <w:rFonts w:ascii="Book Antiqua" w:hAnsi="Book Antiqua" w:cs="Times New Roman"/>
          <w:sz w:val="28"/>
          <w:szCs w:val="28"/>
        </w:rPr>
        <w:t>(</w:t>
      </w:r>
      <w:r w:rsidR="001A0FB0" w:rsidRPr="00661B4B">
        <w:rPr>
          <w:rFonts w:ascii="Book Antiqua" w:hAnsi="Book Antiqua" w:cs="Times New Roman"/>
          <w:sz w:val="28"/>
          <w:szCs w:val="28"/>
        </w:rPr>
        <w:t>“</w:t>
      </w:r>
      <w:proofErr w:type="spellStart"/>
      <w:r w:rsidR="008A55A5" w:rsidRPr="00661B4B">
        <w:rPr>
          <w:rFonts w:ascii="Book Antiqua" w:hAnsi="Book Antiqua" w:cs="Times New Roman"/>
          <w:i/>
          <w:sz w:val="28"/>
          <w:szCs w:val="28"/>
        </w:rPr>
        <w:t>Facoltà</w:t>
      </w:r>
      <w:proofErr w:type="spellEnd"/>
      <w:r w:rsidR="008A55A5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8A55A5" w:rsidRPr="00661B4B">
        <w:rPr>
          <w:rFonts w:ascii="Book Antiqua" w:hAnsi="Book Antiqua" w:cs="Times New Roman"/>
          <w:i/>
          <w:sz w:val="28"/>
          <w:szCs w:val="28"/>
        </w:rPr>
        <w:t>Teologica</w:t>
      </w:r>
      <w:proofErr w:type="spellEnd"/>
      <w:r w:rsidR="008A55A5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8A55A5" w:rsidRPr="00661B4B">
        <w:rPr>
          <w:rFonts w:ascii="Book Antiqua" w:hAnsi="Book Antiqua" w:cs="Times New Roman"/>
          <w:i/>
          <w:sz w:val="28"/>
          <w:szCs w:val="28"/>
        </w:rPr>
        <w:t>dell’Italia</w:t>
      </w:r>
      <w:proofErr w:type="spellEnd"/>
      <w:r w:rsidR="008A55A5" w:rsidRPr="00661B4B">
        <w:rPr>
          <w:rFonts w:ascii="Book Antiqua" w:hAnsi="Book Antiqua" w:cs="Times New Roman"/>
          <w:i/>
          <w:sz w:val="28"/>
          <w:szCs w:val="28"/>
        </w:rPr>
        <w:t xml:space="preserve"> </w:t>
      </w:r>
      <w:proofErr w:type="spellStart"/>
      <w:r w:rsidR="008A55A5" w:rsidRPr="00661B4B">
        <w:rPr>
          <w:rFonts w:ascii="Book Antiqua" w:hAnsi="Book Antiqua" w:cs="Times New Roman"/>
          <w:i/>
          <w:sz w:val="28"/>
          <w:szCs w:val="28"/>
        </w:rPr>
        <w:t>Settentrionale</w:t>
      </w:r>
      <w:proofErr w:type="spellEnd"/>
      <w:r w:rsidR="001A0FB0" w:rsidRPr="00661B4B">
        <w:rPr>
          <w:rFonts w:ascii="Book Antiqua" w:hAnsi="Book Antiqua" w:cs="Times New Roman"/>
          <w:sz w:val="28"/>
          <w:szCs w:val="28"/>
        </w:rPr>
        <w:t>”</w:t>
      </w:r>
      <w:r w:rsidRPr="00661B4B">
        <w:rPr>
          <w:rFonts w:ascii="Book Antiqua" w:hAnsi="Book Antiqua" w:cs="Times New Roman"/>
          <w:sz w:val="28"/>
          <w:szCs w:val="28"/>
        </w:rPr>
        <w:t xml:space="preserve">)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and 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Institute of Religious Sciences</w:t>
      </w:r>
      <w:r w:rsidRPr="00661B4B">
        <w:rPr>
          <w:rFonts w:ascii="Book Antiqua" w:hAnsi="Book Antiqua" w:cs="Times New Roman"/>
          <w:sz w:val="28"/>
          <w:szCs w:val="28"/>
        </w:rPr>
        <w:t xml:space="preserve"> </w:t>
      </w:r>
      <w:r w:rsidR="008A55A5" w:rsidRPr="00661B4B">
        <w:rPr>
          <w:rFonts w:ascii="Book Antiqua" w:hAnsi="Book Antiqua" w:cs="Times New Roman"/>
          <w:sz w:val="28"/>
          <w:szCs w:val="28"/>
        </w:rPr>
        <w:t>(</w:t>
      </w:r>
      <w:r w:rsidR="001A0FB0" w:rsidRPr="00661B4B">
        <w:rPr>
          <w:rFonts w:ascii="Book Antiqua" w:hAnsi="Book Antiqua" w:cs="Times New Roman"/>
          <w:sz w:val="28"/>
          <w:szCs w:val="28"/>
        </w:rPr>
        <w:t>“</w:t>
      </w:r>
      <w:proofErr w:type="spellStart"/>
      <w:r w:rsidR="008A55A5" w:rsidRPr="00661B4B">
        <w:rPr>
          <w:rFonts w:ascii="Book Antiqua" w:hAnsi="Book Antiqua" w:cs="Times New Roman"/>
          <w:i/>
          <w:sz w:val="28"/>
          <w:szCs w:val="28"/>
        </w:rPr>
        <w:t>Istituto</w:t>
      </w:r>
      <w:proofErr w:type="spellEnd"/>
      <w:r w:rsidR="008A55A5" w:rsidRPr="00661B4B">
        <w:rPr>
          <w:rFonts w:ascii="Book Antiqua" w:hAnsi="Book Antiqua" w:cs="Times New Roman"/>
          <w:i/>
          <w:sz w:val="28"/>
          <w:szCs w:val="28"/>
        </w:rPr>
        <w:t xml:space="preserve"> di </w:t>
      </w:r>
      <w:proofErr w:type="spellStart"/>
      <w:r w:rsidR="008A55A5" w:rsidRPr="00661B4B">
        <w:rPr>
          <w:rFonts w:ascii="Book Antiqua" w:hAnsi="Book Antiqua" w:cs="Times New Roman"/>
          <w:i/>
          <w:sz w:val="28"/>
          <w:szCs w:val="28"/>
        </w:rPr>
        <w:t>Scienze</w:t>
      </w:r>
      <w:proofErr w:type="spellEnd"/>
      <w:r w:rsidR="008A55A5" w:rsidRPr="00661B4B">
        <w:rPr>
          <w:rFonts w:ascii="Book Antiqua" w:hAnsi="Book Antiqua" w:cs="Times New Roman"/>
          <w:i/>
          <w:sz w:val="28"/>
          <w:szCs w:val="28"/>
        </w:rPr>
        <w:t xml:space="preserve"> Religiose</w:t>
      </w:r>
      <w:r w:rsidR="001A0FB0" w:rsidRPr="00661B4B">
        <w:rPr>
          <w:rFonts w:ascii="Book Antiqua" w:hAnsi="Book Antiqua" w:cs="Times New Roman"/>
          <w:sz w:val="28"/>
          <w:szCs w:val="28"/>
        </w:rPr>
        <w:t>”</w:t>
      </w:r>
      <w:r w:rsidR="008A55A5" w:rsidRPr="00661B4B">
        <w:rPr>
          <w:rFonts w:ascii="Book Antiqua" w:hAnsi="Book Antiqua" w:cs="Times New Roman"/>
          <w:sz w:val="28"/>
          <w:szCs w:val="28"/>
        </w:rPr>
        <w:t>)</w:t>
      </w:r>
      <w:r w:rsidR="00141769" w:rsidRPr="00661B4B">
        <w:rPr>
          <w:rFonts w:ascii="Book Antiqua" w:hAnsi="Book Antiqua" w:cs="Times New Roman"/>
          <w:sz w:val="28"/>
          <w:szCs w:val="28"/>
        </w:rPr>
        <w:t xml:space="preserve"> and, in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Rome, at 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 xml:space="preserve">Pontifical </w:t>
      </w:r>
      <w:proofErr w:type="spellStart"/>
      <w:r w:rsidR="00042FFB" w:rsidRPr="00661B4B">
        <w:rPr>
          <w:rFonts w:ascii="Book Antiqua" w:hAnsi="Book Antiqua" w:cs="Times New Roman"/>
          <w:i/>
          <w:sz w:val="28"/>
          <w:szCs w:val="28"/>
        </w:rPr>
        <w:t>Urbaniana</w:t>
      </w:r>
      <w:proofErr w:type="spellEnd"/>
      <w:r w:rsidR="00042FFB" w:rsidRPr="00661B4B">
        <w:rPr>
          <w:rFonts w:ascii="Book Antiqua" w:hAnsi="Book Antiqua" w:cs="Times New Roman"/>
          <w:i/>
          <w:sz w:val="28"/>
          <w:szCs w:val="28"/>
        </w:rPr>
        <w:t xml:space="preserve"> University</w:t>
      </w:r>
      <w:r w:rsidR="00042FFB" w:rsidRPr="00661B4B">
        <w:rPr>
          <w:rFonts w:ascii="Book Antiqua" w:hAnsi="Book Antiqua" w:cs="Times New Roman"/>
          <w:sz w:val="28"/>
          <w:szCs w:val="28"/>
        </w:rPr>
        <w:t>.</w:t>
      </w:r>
    </w:p>
    <w:p w14:paraId="34735A94" w14:textId="39308A82" w:rsidR="005F15D4" w:rsidRPr="00661B4B" w:rsidRDefault="008A55A5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 xml:space="preserve">Currently, </w:t>
      </w:r>
      <w:r w:rsidR="00EC5308" w:rsidRPr="00661B4B">
        <w:rPr>
          <w:rFonts w:ascii="Book Antiqua" w:hAnsi="Book Antiqua" w:cs="Times New Roman"/>
          <w:sz w:val="28"/>
          <w:szCs w:val="28"/>
        </w:rPr>
        <w:t>h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e is </w:t>
      </w:r>
      <w:r w:rsidRPr="00661B4B">
        <w:rPr>
          <w:rFonts w:ascii="Book Antiqua" w:hAnsi="Book Antiqua" w:cs="Times New Roman"/>
          <w:sz w:val="28"/>
          <w:szCs w:val="28"/>
        </w:rPr>
        <w:t>professor of B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iblical Greek and Johannine literature at 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Pontifical Biblical Institute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and 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Pontifical Gregor</w:t>
      </w:r>
      <w:r w:rsidRPr="00661B4B">
        <w:rPr>
          <w:rFonts w:ascii="Book Antiqua" w:hAnsi="Book Antiqua" w:cs="Times New Roman"/>
          <w:i/>
          <w:sz w:val="28"/>
          <w:szCs w:val="28"/>
        </w:rPr>
        <w:t>ian University</w:t>
      </w:r>
      <w:r w:rsidR="00737EA6" w:rsidRPr="00661B4B">
        <w:rPr>
          <w:rFonts w:ascii="Book Antiqua" w:hAnsi="Book Antiqua" w:cs="Times New Roman"/>
          <w:sz w:val="28"/>
          <w:szCs w:val="28"/>
        </w:rPr>
        <w:t xml:space="preserve">, and he is instructing at the </w:t>
      </w:r>
      <w:r w:rsidR="00737EA6" w:rsidRPr="00661B4B">
        <w:rPr>
          <w:rFonts w:ascii="Book Antiqua" w:hAnsi="Book Antiqua" w:cs="Times New Roman"/>
          <w:i/>
          <w:sz w:val="28"/>
          <w:szCs w:val="28"/>
        </w:rPr>
        <w:t>Pontifical Institute John Paul II</w:t>
      </w:r>
      <w:r w:rsidR="00737EA6" w:rsidRPr="00661B4B">
        <w:rPr>
          <w:rFonts w:ascii="Book Antiqua" w:hAnsi="Book Antiqua" w:cs="Times New Roman"/>
          <w:sz w:val="28"/>
          <w:szCs w:val="28"/>
        </w:rPr>
        <w:t>.</w:t>
      </w:r>
      <w:r w:rsidRPr="00661B4B">
        <w:rPr>
          <w:rFonts w:ascii="Book Antiqua" w:hAnsi="Book Antiqua" w:cs="Times New Roman"/>
          <w:sz w:val="28"/>
          <w:szCs w:val="28"/>
        </w:rPr>
        <w:t xml:space="preserve"> In October 2015, 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he was nominated by Cardinal Scola as </w:t>
      </w:r>
      <w:r w:rsidRPr="00661B4B">
        <w:rPr>
          <w:rFonts w:ascii="Book Antiqua" w:hAnsi="Book Antiqua" w:cs="Times New Roman"/>
          <w:sz w:val="28"/>
          <w:szCs w:val="28"/>
        </w:rPr>
        <w:t xml:space="preserve">the </w:t>
      </w:r>
      <w:r w:rsidR="001A0FB0" w:rsidRPr="00661B4B">
        <w:rPr>
          <w:rFonts w:ascii="Book Antiqua" w:hAnsi="Book Antiqua" w:cs="Times New Roman"/>
          <w:sz w:val="28"/>
          <w:szCs w:val="28"/>
        </w:rPr>
        <w:t>Spiritual Father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of the </w:t>
      </w:r>
      <w:r w:rsidR="00042FFB" w:rsidRPr="00661B4B">
        <w:rPr>
          <w:rFonts w:ascii="Book Antiqua" w:hAnsi="Book Antiqua" w:cs="Times New Roman"/>
          <w:i/>
          <w:sz w:val="28"/>
          <w:szCs w:val="28"/>
        </w:rPr>
        <w:t>Pontifical Lombard Seminary</w:t>
      </w:r>
      <w:r w:rsidR="00042FFB" w:rsidRPr="00661B4B">
        <w:rPr>
          <w:rFonts w:ascii="Book Antiqua" w:hAnsi="Book Antiqua" w:cs="Times New Roman"/>
          <w:sz w:val="28"/>
          <w:szCs w:val="28"/>
        </w:rPr>
        <w:t xml:space="preserve"> in Rome.</w:t>
      </w:r>
    </w:p>
    <w:p w14:paraId="163E7C17" w14:textId="20CD9753" w:rsidR="005D24A0" w:rsidRPr="00661B4B" w:rsidRDefault="005D24A0" w:rsidP="001A0FB0">
      <w:pPr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 w:cs="Times New Roman"/>
          <w:sz w:val="28"/>
          <w:szCs w:val="28"/>
        </w:rPr>
        <w:t xml:space="preserve">In 2020 he was appointed </w:t>
      </w:r>
      <w:proofErr w:type="spellStart"/>
      <w:r w:rsidRPr="00661B4B">
        <w:rPr>
          <w:rFonts w:ascii="Book Antiqua" w:hAnsi="Book Antiqua" w:cs="Times New Roman"/>
          <w:i/>
          <w:iCs/>
          <w:sz w:val="28"/>
          <w:szCs w:val="28"/>
        </w:rPr>
        <w:t>Professore</w:t>
      </w:r>
      <w:proofErr w:type="spellEnd"/>
      <w:r w:rsidRPr="00661B4B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 w:cs="Times New Roman"/>
          <w:i/>
          <w:iCs/>
          <w:sz w:val="28"/>
          <w:szCs w:val="28"/>
        </w:rPr>
        <w:t>Straordinario</w:t>
      </w:r>
      <w:proofErr w:type="spellEnd"/>
      <w:r w:rsidRPr="00661B4B">
        <w:rPr>
          <w:rFonts w:ascii="Book Antiqua" w:hAnsi="Book Antiqua" w:cs="Times New Roman"/>
          <w:sz w:val="28"/>
          <w:szCs w:val="28"/>
        </w:rPr>
        <w:t xml:space="preserve"> (tenured professor) at the Pontifical Biblical Institute and co-director of the </w:t>
      </w:r>
      <w:proofErr w:type="spellStart"/>
      <w:r w:rsidRPr="00661B4B">
        <w:rPr>
          <w:rFonts w:ascii="Book Antiqua" w:hAnsi="Book Antiqua" w:cs="Times New Roman"/>
          <w:sz w:val="28"/>
          <w:szCs w:val="28"/>
        </w:rPr>
        <w:t>GBPress</w:t>
      </w:r>
      <w:proofErr w:type="spellEnd"/>
      <w:r w:rsidRPr="00661B4B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 w:cs="Times New Roman"/>
          <w:sz w:val="28"/>
          <w:szCs w:val="28"/>
        </w:rPr>
        <w:t>serie</w:t>
      </w:r>
      <w:proofErr w:type="spellEnd"/>
      <w:r w:rsidRPr="00661B4B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 w:cs="Times New Roman"/>
          <w:i/>
          <w:iCs/>
          <w:sz w:val="28"/>
          <w:szCs w:val="28"/>
        </w:rPr>
        <w:t>Perle</w:t>
      </w:r>
      <w:proofErr w:type="spellEnd"/>
      <w:r w:rsidRPr="00661B4B">
        <w:rPr>
          <w:rFonts w:ascii="Book Antiqua" w:hAnsi="Book Antiqua" w:cs="Times New Roman"/>
          <w:sz w:val="28"/>
          <w:szCs w:val="28"/>
        </w:rPr>
        <w:t>.</w:t>
      </w:r>
    </w:p>
    <w:p w14:paraId="207FC94D" w14:textId="615A5720" w:rsidR="0081425F" w:rsidRPr="00661B4B" w:rsidRDefault="0081425F" w:rsidP="001A0FB0">
      <w:pPr>
        <w:jc w:val="both"/>
        <w:rPr>
          <w:rFonts w:ascii="Book Antiqua" w:hAnsi="Book Antiqua" w:cs="Times New Roman"/>
          <w:sz w:val="28"/>
          <w:szCs w:val="28"/>
        </w:rPr>
      </w:pPr>
    </w:p>
    <w:sectPr w:rsidR="0081425F" w:rsidRPr="00661B4B" w:rsidSect="00C44F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8C0"/>
    <w:multiLevelType w:val="hybridMultilevel"/>
    <w:tmpl w:val="5D8E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707F"/>
    <w:multiLevelType w:val="hybridMultilevel"/>
    <w:tmpl w:val="BC548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7F48"/>
    <w:multiLevelType w:val="hybridMultilevel"/>
    <w:tmpl w:val="27D227C4"/>
    <w:lvl w:ilvl="0" w:tplc="0E7897D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AD3"/>
    <w:multiLevelType w:val="hybridMultilevel"/>
    <w:tmpl w:val="6A2C7A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FFB"/>
    <w:rsid w:val="00016FBE"/>
    <w:rsid w:val="00042FFB"/>
    <w:rsid w:val="00057433"/>
    <w:rsid w:val="000C5181"/>
    <w:rsid w:val="000F79FD"/>
    <w:rsid w:val="00141769"/>
    <w:rsid w:val="001468D2"/>
    <w:rsid w:val="001A0FB0"/>
    <w:rsid w:val="001A5CEC"/>
    <w:rsid w:val="001E1956"/>
    <w:rsid w:val="002650D8"/>
    <w:rsid w:val="00295859"/>
    <w:rsid w:val="00363434"/>
    <w:rsid w:val="003A525A"/>
    <w:rsid w:val="00565026"/>
    <w:rsid w:val="00584D94"/>
    <w:rsid w:val="005D24A0"/>
    <w:rsid w:val="005F15D4"/>
    <w:rsid w:val="00661B4B"/>
    <w:rsid w:val="00703B76"/>
    <w:rsid w:val="00732F1B"/>
    <w:rsid w:val="00737EA6"/>
    <w:rsid w:val="0081425F"/>
    <w:rsid w:val="008362CD"/>
    <w:rsid w:val="008A55A5"/>
    <w:rsid w:val="008C4865"/>
    <w:rsid w:val="008E67B6"/>
    <w:rsid w:val="00940CAD"/>
    <w:rsid w:val="0097322A"/>
    <w:rsid w:val="00B20652"/>
    <w:rsid w:val="00BC2B52"/>
    <w:rsid w:val="00BF644B"/>
    <w:rsid w:val="00C44FD2"/>
    <w:rsid w:val="00CA6333"/>
    <w:rsid w:val="00CC0324"/>
    <w:rsid w:val="00CF4FFF"/>
    <w:rsid w:val="00EA77A2"/>
    <w:rsid w:val="00EC143F"/>
    <w:rsid w:val="00EC5308"/>
    <w:rsid w:val="00F61E99"/>
    <w:rsid w:val="00F81916"/>
    <w:rsid w:val="00FA2D51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0CAD0"/>
  <w14:defaultImageDpi w14:val="300"/>
  <w15:docId w15:val="{AD0A5BED-CF8E-48F3-88AD-4038BEF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1E195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C4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Order of Friars Minor / Holy Name Province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Jeffery Jordan OFM</dc:creator>
  <cp:keywords/>
  <dc:description/>
  <cp:lastModifiedBy>Luca Pedroli</cp:lastModifiedBy>
  <cp:revision>36</cp:revision>
  <dcterms:created xsi:type="dcterms:W3CDTF">2018-04-17T12:34:00Z</dcterms:created>
  <dcterms:modified xsi:type="dcterms:W3CDTF">2020-11-05T15:13:00Z</dcterms:modified>
</cp:coreProperties>
</file>