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BD69" w14:textId="77777777" w:rsidR="008F23B7" w:rsidRPr="00AF20B6" w:rsidRDefault="008F23B7" w:rsidP="00444D17">
      <w:pPr>
        <w:pStyle w:val="Titolo1"/>
        <w:spacing w:line="240" w:lineRule="auto"/>
        <w:ind w:firstLine="0"/>
        <w:rPr>
          <w:b/>
          <w:smallCaps/>
          <w:sz w:val="22"/>
          <w:szCs w:val="22"/>
          <w:u w:val="none"/>
        </w:rPr>
      </w:pPr>
    </w:p>
    <w:p w14:paraId="029F5697" w14:textId="77777777" w:rsidR="008F23B7" w:rsidRPr="00AF20B6" w:rsidRDefault="008F23B7" w:rsidP="00444D17">
      <w:pPr>
        <w:pStyle w:val="Titolo1"/>
        <w:spacing w:line="240" w:lineRule="auto"/>
        <w:ind w:firstLine="0"/>
        <w:rPr>
          <w:b/>
          <w:smallCaps/>
          <w:sz w:val="22"/>
          <w:szCs w:val="22"/>
          <w:u w:val="none"/>
        </w:rPr>
      </w:pPr>
    </w:p>
    <w:p w14:paraId="35C9927B" w14:textId="77777777" w:rsidR="008F23B7" w:rsidRPr="00AF20B6" w:rsidRDefault="00513A17" w:rsidP="00444D17">
      <w:pPr>
        <w:pStyle w:val="Titolo1"/>
        <w:spacing w:line="240" w:lineRule="auto"/>
        <w:ind w:firstLine="0"/>
        <w:rPr>
          <w:b/>
          <w:smallCaps/>
          <w:sz w:val="22"/>
          <w:szCs w:val="22"/>
          <w:u w:val="none"/>
        </w:rPr>
      </w:pPr>
      <w:r>
        <w:rPr>
          <w:sz w:val="22"/>
          <w:szCs w:val="22"/>
        </w:rPr>
        <w:pict w14:anchorId="763D7089">
          <v:rect id="_x0000_i1025" style="width:0;height:1.5pt" o:hralign="center" o:hrstd="t" o:hr="t" fillcolor="#aca899" stroked="f"/>
        </w:pict>
      </w:r>
    </w:p>
    <w:p w14:paraId="1105584C" w14:textId="77777777" w:rsidR="008F23B7" w:rsidRPr="00AF20B6" w:rsidRDefault="008F23B7" w:rsidP="00444D17">
      <w:pPr>
        <w:pStyle w:val="Titolo1"/>
        <w:spacing w:line="240" w:lineRule="auto"/>
        <w:ind w:firstLine="0"/>
        <w:rPr>
          <w:b/>
          <w:smallCaps/>
          <w:sz w:val="22"/>
          <w:szCs w:val="22"/>
          <w:u w:val="none"/>
        </w:rPr>
      </w:pPr>
      <w:r w:rsidRPr="00AF20B6">
        <w:rPr>
          <w:b/>
          <w:smallCaps/>
          <w:sz w:val="22"/>
          <w:szCs w:val="22"/>
          <w:u w:val="none"/>
        </w:rPr>
        <w:t>Curriculum vitae</w:t>
      </w:r>
    </w:p>
    <w:p w14:paraId="15191D66" w14:textId="77777777" w:rsidR="008F23B7" w:rsidRPr="00AF20B6" w:rsidRDefault="00513A17" w:rsidP="00444D17">
      <w:pPr>
        <w:pStyle w:val="Titolo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pict w14:anchorId="2E132F5B">
          <v:rect id="_x0000_i1026" style="width:0;height:1.5pt" o:hralign="center" o:hrstd="t" o:hr="t" fillcolor="#aca899" stroked="f"/>
        </w:pict>
      </w:r>
    </w:p>
    <w:p w14:paraId="7F8997F6" w14:textId="77777777" w:rsidR="008F23B7" w:rsidRPr="00AF20B6" w:rsidRDefault="008F23B7" w:rsidP="00444D17">
      <w:pPr>
        <w:spacing w:line="240" w:lineRule="auto"/>
        <w:rPr>
          <w:sz w:val="22"/>
          <w:szCs w:val="22"/>
        </w:rPr>
      </w:pPr>
    </w:p>
    <w:p w14:paraId="5C97A443" w14:textId="77777777" w:rsidR="008F23B7" w:rsidRPr="00AF20B6" w:rsidRDefault="008F23B7" w:rsidP="00444D17">
      <w:pPr>
        <w:spacing w:line="240" w:lineRule="auto"/>
        <w:rPr>
          <w:sz w:val="22"/>
          <w:szCs w:val="22"/>
        </w:rPr>
      </w:pPr>
    </w:p>
    <w:p w14:paraId="40858DC2" w14:textId="77777777" w:rsidR="008F23B7" w:rsidRPr="00AF20B6" w:rsidRDefault="008F23B7" w:rsidP="00444D17">
      <w:pPr>
        <w:pStyle w:val="Titolo1"/>
        <w:spacing w:line="240" w:lineRule="auto"/>
        <w:ind w:firstLine="0"/>
        <w:jc w:val="both"/>
        <w:rPr>
          <w:b/>
          <w:sz w:val="22"/>
          <w:szCs w:val="22"/>
        </w:rPr>
      </w:pPr>
      <w:r w:rsidRPr="00AF20B6">
        <w:rPr>
          <w:sz w:val="22"/>
          <w:szCs w:val="22"/>
          <w:u w:val="none"/>
        </w:rPr>
        <w:t>nome:</w:t>
      </w:r>
      <w:r w:rsidRPr="00AF20B6">
        <w:rPr>
          <w:sz w:val="22"/>
          <w:szCs w:val="22"/>
          <w:u w:val="none"/>
        </w:rPr>
        <w:tab/>
        <w:t xml:space="preserve">  </w:t>
      </w:r>
      <w:r w:rsidR="00296B52" w:rsidRPr="00AF20B6">
        <w:rPr>
          <w:sz w:val="22"/>
          <w:szCs w:val="22"/>
          <w:u w:val="none"/>
        </w:rPr>
        <w:tab/>
        <w:t xml:space="preserve">  </w:t>
      </w:r>
      <w:r w:rsidRPr="00AF20B6">
        <w:rPr>
          <w:b/>
          <w:sz w:val="22"/>
          <w:szCs w:val="22"/>
        </w:rPr>
        <w:t>Maria Teresa</w:t>
      </w:r>
    </w:p>
    <w:p w14:paraId="5E9C2923" w14:textId="77777777" w:rsidR="008F23B7" w:rsidRPr="00AF20B6" w:rsidRDefault="008F23B7" w:rsidP="00444D17">
      <w:pPr>
        <w:pStyle w:val="Corpodeltesto"/>
        <w:spacing w:after="0"/>
        <w:rPr>
          <w:sz w:val="22"/>
          <w:szCs w:val="22"/>
        </w:rPr>
      </w:pPr>
      <w:r w:rsidRPr="00AF20B6">
        <w:rPr>
          <w:sz w:val="22"/>
          <w:szCs w:val="22"/>
        </w:rPr>
        <w:t>cognome:</w:t>
      </w:r>
      <w:r w:rsidRPr="00AF20B6">
        <w:rPr>
          <w:sz w:val="22"/>
          <w:szCs w:val="22"/>
        </w:rPr>
        <w:tab/>
        <w:t xml:space="preserve">  </w:t>
      </w:r>
      <w:r w:rsidRPr="00AF20B6">
        <w:rPr>
          <w:b/>
          <w:sz w:val="22"/>
          <w:szCs w:val="22"/>
          <w:u w:val="single"/>
        </w:rPr>
        <w:t>Gigliozzi</w:t>
      </w:r>
    </w:p>
    <w:p w14:paraId="3B9BC51C" w14:textId="44B1E9C9" w:rsidR="0056135E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e-mail: </w:t>
      </w:r>
      <w:r w:rsidRPr="00AF20B6">
        <w:rPr>
          <w:rFonts w:ascii="Times New Roman" w:hAnsi="Times New Roman"/>
          <w:szCs w:val="22"/>
        </w:rPr>
        <w:tab/>
        <w:t xml:space="preserve">  </w:t>
      </w:r>
      <w:r w:rsidR="0056135E" w:rsidRPr="00AF20B6">
        <w:rPr>
          <w:rFonts w:ascii="Times New Roman" w:hAnsi="Times New Roman"/>
          <w:szCs w:val="22"/>
        </w:rPr>
        <w:tab/>
      </w:r>
      <w:r w:rsidR="0018137C" w:rsidRPr="00AF20B6">
        <w:rPr>
          <w:rFonts w:ascii="Times New Roman" w:hAnsi="Times New Roman"/>
          <w:szCs w:val="22"/>
        </w:rPr>
        <w:t xml:space="preserve"> </w:t>
      </w:r>
      <w:hyperlink r:id="rId9" w:history="1">
        <w:r w:rsidR="00F06299" w:rsidRPr="00AF20B6">
          <w:rPr>
            <w:rStyle w:val="Collegamentoipertestuale"/>
            <w:rFonts w:ascii="Times New Roman" w:hAnsi="Times New Roman"/>
            <w:szCs w:val="22"/>
          </w:rPr>
          <w:t>mariateresagigliozzi@unimc.it</w:t>
        </w:r>
      </w:hyperlink>
    </w:p>
    <w:p w14:paraId="61E58F13" w14:textId="6B9267EC" w:rsidR="0056135E" w:rsidRPr="00AF20B6" w:rsidRDefault="000366D6" w:rsidP="000366D6">
      <w:pPr>
        <w:pStyle w:val="Risultato"/>
        <w:numPr>
          <w:ilvl w:val="0"/>
          <w:numId w:val="0"/>
        </w:numPr>
        <w:spacing w:after="0" w:line="240" w:lineRule="auto"/>
        <w:ind w:left="141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hyperlink r:id="rId10" w:history="1">
        <w:r w:rsidRPr="00AF20B6">
          <w:rPr>
            <w:rStyle w:val="Collegamentoipertestuale"/>
            <w:rFonts w:ascii="Times New Roman" w:hAnsi="Times New Roman"/>
            <w:szCs w:val="22"/>
          </w:rPr>
          <w:t>teresa.gigliozzi@gmail.com</w:t>
        </w:r>
      </w:hyperlink>
    </w:p>
    <w:p w14:paraId="3EAEA5D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  <w:u w:val="single"/>
        </w:rPr>
      </w:pPr>
    </w:p>
    <w:p w14:paraId="4D1C1B9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746708B3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2FC5AB59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4D4B3399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4A5A5EF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07F93885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pict w14:anchorId="310C8C01">
          <v:rect id="_x0000_i1027" style="width:0;height:1.5pt" o:hralign="center" o:hrstd="t" o:hr="t" fillcolor="#aca899" stroked="f"/>
        </w:pict>
      </w:r>
    </w:p>
    <w:p w14:paraId="7EF9E82E" w14:textId="77777777" w:rsidR="008F23B7" w:rsidRPr="00AF20B6" w:rsidRDefault="008F23B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center"/>
        <w:rPr>
          <w:rStyle w:val="Enfasigrassetto"/>
          <w:smallCaps/>
          <w:sz w:val="22"/>
          <w:szCs w:val="22"/>
        </w:rPr>
      </w:pPr>
      <w:r w:rsidRPr="00AF20B6">
        <w:rPr>
          <w:rStyle w:val="Enfasigrassetto"/>
          <w:smallCaps/>
          <w:sz w:val="22"/>
          <w:szCs w:val="22"/>
        </w:rPr>
        <w:t>breve profilo</w:t>
      </w:r>
    </w:p>
    <w:p w14:paraId="34810EC5" w14:textId="77777777" w:rsidR="00661BB8" w:rsidRDefault="00661BB8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544D30CF" w14:textId="316A6FF5" w:rsidR="008F23B7" w:rsidRPr="00AF20B6" w:rsidRDefault="008F23B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>Maria Teresa Gigliozzi si è laureata in Lettere e Filosofia e si</w:t>
      </w:r>
      <w:r w:rsidR="00444D17" w:rsidRPr="00AF20B6">
        <w:rPr>
          <w:i/>
          <w:sz w:val="22"/>
          <w:szCs w:val="22"/>
        </w:rPr>
        <w:t xml:space="preserve"> è specializzata in Storia dell’</w:t>
      </w:r>
      <w:r w:rsidRPr="00AF20B6">
        <w:rPr>
          <w:i/>
          <w:sz w:val="22"/>
          <w:szCs w:val="22"/>
        </w:rPr>
        <w:t>arte medievale e moder</w:t>
      </w:r>
      <w:r w:rsidR="00444D17" w:rsidRPr="00AF20B6">
        <w:rPr>
          <w:i/>
          <w:sz w:val="22"/>
          <w:szCs w:val="22"/>
        </w:rPr>
        <w:t>na presso La Sapienza Università di Roma</w:t>
      </w:r>
      <w:r w:rsidRPr="00AF20B6">
        <w:rPr>
          <w:i/>
          <w:sz w:val="22"/>
          <w:szCs w:val="22"/>
        </w:rPr>
        <w:t>, dove ha inoltre consegui</w:t>
      </w:r>
      <w:r w:rsidR="00444D17" w:rsidRPr="00AF20B6">
        <w:rPr>
          <w:i/>
          <w:sz w:val="22"/>
          <w:szCs w:val="22"/>
        </w:rPr>
        <w:t>to il dottorato in Storia dell’</w:t>
      </w:r>
      <w:r w:rsidR="00E16A28" w:rsidRPr="00AF20B6">
        <w:rPr>
          <w:i/>
          <w:sz w:val="22"/>
          <w:szCs w:val="22"/>
        </w:rPr>
        <w:t>A</w:t>
      </w:r>
      <w:r w:rsidRPr="00AF20B6">
        <w:rPr>
          <w:i/>
          <w:sz w:val="22"/>
          <w:szCs w:val="22"/>
        </w:rPr>
        <w:t>rchitettura</w:t>
      </w:r>
      <w:r w:rsidR="00444D17" w:rsidRPr="00AF20B6">
        <w:rPr>
          <w:i/>
          <w:sz w:val="22"/>
          <w:szCs w:val="22"/>
        </w:rPr>
        <w:t>, restauro e conservazione dei beni architettonici</w:t>
      </w:r>
      <w:r w:rsidRPr="00AF20B6">
        <w:rPr>
          <w:i/>
          <w:sz w:val="22"/>
          <w:szCs w:val="22"/>
        </w:rPr>
        <w:t>.</w:t>
      </w:r>
    </w:p>
    <w:p w14:paraId="5B55DE26" w14:textId="77777777" w:rsidR="00444D17" w:rsidRPr="00AF20B6" w:rsidRDefault="00444D1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77D4DC68" w14:textId="77777777" w:rsidR="009D7840" w:rsidRDefault="00E16A28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 xml:space="preserve">È </w:t>
      </w:r>
      <w:r w:rsidR="00444D17" w:rsidRPr="00AF20B6">
        <w:rPr>
          <w:i/>
          <w:sz w:val="22"/>
          <w:szCs w:val="22"/>
        </w:rPr>
        <w:t>pr</w:t>
      </w:r>
      <w:r w:rsidR="00CE7CB6" w:rsidRPr="00AF20B6">
        <w:rPr>
          <w:i/>
          <w:sz w:val="22"/>
          <w:szCs w:val="22"/>
        </w:rPr>
        <w:t>ofessore aggregato</w:t>
      </w:r>
      <w:r w:rsidR="006B5E41" w:rsidRPr="00AF20B6">
        <w:rPr>
          <w:i/>
          <w:sz w:val="22"/>
          <w:szCs w:val="22"/>
        </w:rPr>
        <w:t xml:space="preserve"> di Storia dell'arte medievale presso l'Univ</w:t>
      </w:r>
      <w:r w:rsidR="00444D17" w:rsidRPr="00AF20B6">
        <w:rPr>
          <w:i/>
          <w:sz w:val="22"/>
          <w:szCs w:val="22"/>
        </w:rPr>
        <w:t>ersità degli Studi di Macerata</w:t>
      </w:r>
      <w:r w:rsidR="00CE7CB6" w:rsidRPr="00AF20B6">
        <w:rPr>
          <w:i/>
          <w:sz w:val="22"/>
          <w:szCs w:val="22"/>
        </w:rPr>
        <w:t xml:space="preserve"> e professore invitato di Storia dell’arte cristiana medievale presso la Pontificia Università Gregoriana. </w:t>
      </w:r>
    </w:p>
    <w:p w14:paraId="43971431" w14:textId="77777777" w:rsidR="00C500BB" w:rsidRDefault="00C500BB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51DCBDB6" w14:textId="77777777" w:rsidR="00D14870" w:rsidRPr="00AF20B6" w:rsidRDefault="00D14870" w:rsidP="00D148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>È abilitata alla funzione di professore universitario di seconda fascia.</w:t>
      </w:r>
    </w:p>
    <w:p w14:paraId="1C66D625" w14:textId="77777777" w:rsidR="00D14870" w:rsidRDefault="00D14870" w:rsidP="00CD59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6B2CD7B6" w14:textId="7C4F1229" w:rsidR="00C500BB" w:rsidRDefault="00CE7CB6" w:rsidP="00CD59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>È</w:t>
      </w:r>
      <w:r w:rsidR="00444D17" w:rsidRPr="00AF20B6">
        <w:rPr>
          <w:i/>
          <w:sz w:val="22"/>
          <w:szCs w:val="22"/>
        </w:rPr>
        <w:t xml:space="preserve"> membro del Comitato scientifico della</w:t>
      </w:r>
      <w:r w:rsidRPr="00AF20B6">
        <w:rPr>
          <w:i/>
          <w:sz w:val="22"/>
          <w:szCs w:val="22"/>
        </w:rPr>
        <w:t xml:space="preserve"> Galleria Nazionale</w:t>
      </w:r>
      <w:r w:rsidR="00182A58">
        <w:rPr>
          <w:i/>
          <w:sz w:val="22"/>
          <w:szCs w:val="22"/>
        </w:rPr>
        <w:t xml:space="preserve"> dell’Umbria</w:t>
      </w:r>
      <w:r w:rsidRPr="00AF20B6">
        <w:rPr>
          <w:i/>
          <w:sz w:val="22"/>
          <w:szCs w:val="22"/>
        </w:rPr>
        <w:t xml:space="preserve"> </w:t>
      </w:r>
      <w:r w:rsidR="00CD59A1">
        <w:rPr>
          <w:i/>
          <w:sz w:val="22"/>
          <w:szCs w:val="22"/>
        </w:rPr>
        <w:t>e del C</w:t>
      </w:r>
      <w:r w:rsidR="00C500BB">
        <w:rPr>
          <w:i/>
          <w:sz w:val="22"/>
          <w:szCs w:val="22"/>
        </w:rPr>
        <w:t>onsiglio direttivo CUNSTA (Consulta universitaria nazionale per la storia dell’arte)</w:t>
      </w:r>
    </w:p>
    <w:p w14:paraId="3253CDD1" w14:textId="77777777" w:rsidR="00D14870" w:rsidRDefault="00D14870" w:rsidP="00CD59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540BA404" w14:textId="75F2DCEA" w:rsidR="00D14870" w:rsidRDefault="00D14870" w:rsidP="00CD59A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>È</w:t>
      </w:r>
      <w:r>
        <w:rPr>
          <w:i/>
          <w:sz w:val="22"/>
          <w:szCs w:val="22"/>
        </w:rPr>
        <w:t xml:space="preserve"> membro del Comitato editoriale della rivista internazionale </w:t>
      </w:r>
      <w:r w:rsidRPr="00D14870">
        <w:rPr>
          <w:sz w:val="22"/>
          <w:szCs w:val="22"/>
        </w:rPr>
        <w:t>Arte medievale</w:t>
      </w:r>
      <w:r>
        <w:rPr>
          <w:i/>
          <w:sz w:val="22"/>
          <w:szCs w:val="22"/>
        </w:rPr>
        <w:t xml:space="preserve"> e della rivista internazionale </w:t>
      </w:r>
      <w:r w:rsidRPr="00D14870">
        <w:rPr>
          <w:sz w:val="22"/>
          <w:szCs w:val="22"/>
        </w:rPr>
        <w:t xml:space="preserve">Il Capitale Culturale. </w:t>
      </w:r>
      <w:proofErr w:type="spellStart"/>
      <w:r w:rsidRPr="00D14870">
        <w:rPr>
          <w:iCs/>
          <w:color w:val="211D1E"/>
          <w:sz w:val="22"/>
          <w:szCs w:val="22"/>
        </w:rPr>
        <w:t>Studies</w:t>
      </w:r>
      <w:proofErr w:type="spellEnd"/>
      <w:r w:rsidRPr="00D14870">
        <w:rPr>
          <w:iCs/>
          <w:color w:val="211D1E"/>
          <w:sz w:val="22"/>
          <w:szCs w:val="22"/>
        </w:rPr>
        <w:t xml:space="preserve"> on the Value of Cultural Heritage</w:t>
      </w:r>
      <w:r>
        <w:rPr>
          <w:i/>
          <w:iCs/>
          <w:color w:val="211D1E"/>
          <w:sz w:val="22"/>
          <w:szCs w:val="22"/>
        </w:rPr>
        <w:t>, del cui Comitato scientifico è pure membro</w:t>
      </w:r>
      <w:r w:rsidRPr="00D14870">
        <w:rPr>
          <w:i/>
          <w:sz w:val="22"/>
          <w:szCs w:val="22"/>
        </w:rPr>
        <w:t>.</w:t>
      </w:r>
    </w:p>
    <w:p w14:paraId="083830F9" w14:textId="77777777" w:rsidR="00444D17" w:rsidRPr="00AF20B6" w:rsidRDefault="00444D1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7B7BF4C8" w14:textId="77777777" w:rsidR="008F23B7" w:rsidRPr="00AF20B6" w:rsidRDefault="008F23B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 xml:space="preserve">I suoi studi </w:t>
      </w:r>
      <w:r w:rsidR="003F79B8" w:rsidRPr="00AF20B6">
        <w:rPr>
          <w:i/>
          <w:sz w:val="22"/>
          <w:szCs w:val="22"/>
        </w:rPr>
        <w:t>si sono indirizzati</w:t>
      </w:r>
      <w:r w:rsidRPr="00AF20B6">
        <w:rPr>
          <w:i/>
          <w:sz w:val="22"/>
          <w:szCs w:val="22"/>
        </w:rPr>
        <w:t xml:space="preserve"> all'architettura romanica e gotica</w:t>
      </w:r>
      <w:r w:rsidR="003F79B8" w:rsidRPr="00AF20B6">
        <w:rPr>
          <w:i/>
          <w:sz w:val="22"/>
          <w:szCs w:val="22"/>
        </w:rPr>
        <w:t>, con particolare riguardo agli aspetti legati alla storia del territorio, alle tipologie costruttive, alle modalità di insediamento urbane e alla committenza religiosa</w:t>
      </w:r>
      <w:r w:rsidRPr="00AF20B6">
        <w:rPr>
          <w:i/>
          <w:sz w:val="22"/>
          <w:szCs w:val="22"/>
        </w:rPr>
        <w:t xml:space="preserve">. </w:t>
      </w:r>
    </w:p>
    <w:p w14:paraId="6EBB79C6" w14:textId="77777777" w:rsidR="00444D17" w:rsidRPr="00AF20B6" w:rsidRDefault="00444D1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5D6AA09A" w14:textId="77777777" w:rsidR="008F23B7" w:rsidRPr="00AF20B6" w:rsidRDefault="008F23B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>Collabora</w:t>
      </w:r>
      <w:r w:rsidR="003F79B8" w:rsidRPr="00AF20B6">
        <w:rPr>
          <w:i/>
          <w:sz w:val="22"/>
          <w:szCs w:val="22"/>
        </w:rPr>
        <w:t xml:space="preserve"> inoltre</w:t>
      </w:r>
      <w:r w:rsidRPr="00AF20B6">
        <w:rPr>
          <w:i/>
          <w:sz w:val="22"/>
          <w:szCs w:val="22"/>
        </w:rPr>
        <w:t xml:space="preserve"> con Soprintendenze, Università, Ministero dei Beni Culturali, Ministero dell’Istruzione, dell’Università e della Ricerca, Enti locali ed Enti di ricerca. </w:t>
      </w:r>
    </w:p>
    <w:p w14:paraId="293B9F69" w14:textId="77777777" w:rsidR="00444D17" w:rsidRPr="00AF20B6" w:rsidRDefault="00444D17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</w:p>
    <w:p w14:paraId="5EA02F33" w14:textId="77777777" w:rsidR="008F23B7" w:rsidRPr="00AF20B6" w:rsidRDefault="00E16A28" w:rsidP="00444D1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080" w:right="1718"/>
        <w:jc w:val="both"/>
        <w:rPr>
          <w:i/>
          <w:sz w:val="22"/>
          <w:szCs w:val="22"/>
        </w:rPr>
      </w:pPr>
      <w:r w:rsidRPr="00AF20B6">
        <w:rPr>
          <w:i/>
          <w:sz w:val="22"/>
          <w:szCs w:val="22"/>
        </w:rPr>
        <w:t>È stata redattore dell'Enciclopedia Italiana Treccani dal 1992 al 2010</w:t>
      </w:r>
      <w:r w:rsidR="003F79B8" w:rsidRPr="00AF20B6">
        <w:rPr>
          <w:i/>
          <w:sz w:val="22"/>
          <w:szCs w:val="22"/>
        </w:rPr>
        <w:t xml:space="preserve"> e in particolare dell’Enciclopedia dell’arte medievale, dove ha collaborato per circa dieci anni</w:t>
      </w:r>
      <w:r w:rsidRPr="00AF20B6">
        <w:rPr>
          <w:i/>
          <w:sz w:val="22"/>
          <w:szCs w:val="22"/>
        </w:rPr>
        <w:t xml:space="preserve">. </w:t>
      </w:r>
    </w:p>
    <w:p w14:paraId="423FB003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  <w:r>
        <w:rPr>
          <w:rFonts w:ascii="Times New Roman" w:hAnsi="Times New Roman"/>
          <w:szCs w:val="22"/>
        </w:rPr>
        <w:pict w14:anchorId="4963C2F4">
          <v:rect id="_x0000_i1028" style="width:0;height:1.5pt" o:hralign="center" o:hrstd="t" o:hr="t" fillcolor="#aca899" stroked="f"/>
        </w:pict>
      </w:r>
    </w:p>
    <w:p w14:paraId="20503FE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41B142F6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4862A55E" w14:textId="77777777" w:rsidR="00FF1424" w:rsidRPr="00AF20B6" w:rsidRDefault="00FF1424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0B6EE45D" w14:textId="77777777" w:rsidR="00FF1424" w:rsidRPr="00AF20B6" w:rsidRDefault="00FF1424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383B75C3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6F5F49FF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35A6A716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5564BCC0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14A9EFB7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565DEA6A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12C5A3DB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  <w:r>
        <w:rPr>
          <w:rFonts w:ascii="Times New Roman" w:hAnsi="Times New Roman"/>
          <w:szCs w:val="22"/>
        </w:rPr>
        <w:pict w14:anchorId="133AD426">
          <v:rect id="_x0000_i1029" style="width:0;height:1.5pt" o:hralign="center" o:hrstd="t" o:hr="t" fillcolor="#aca899" stroked="f"/>
        </w:pict>
      </w:r>
    </w:p>
    <w:p w14:paraId="432BCE0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Titoli di studio</w:t>
      </w:r>
    </w:p>
    <w:p w14:paraId="028B57E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59074C3F" w14:textId="77777777" w:rsidR="00444D1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mallCaps/>
          <w:szCs w:val="22"/>
          <w:u w:val="single"/>
        </w:rPr>
      </w:pPr>
    </w:p>
    <w:p w14:paraId="36B81AB3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dottorato di ricerca</w:t>
      </w:r>
      <w:r w:rsidRPr="00AF20B6">
        <w:rPr>
          <w:rFonts w:ascii="Times New Roman" w:hAnsi="Times New Roman"/>
          <w:b/>
          <w:szCs w:val="22"/>
        </w:rPr>
        <w:t xml:space="preserve"> </w:t>
      </w:r>
    </w:p>
    <w:p w14:paraId="7BB520AC" w14:textId="77777777" w:rsidR="00444D1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 xml:space="preserve">in: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Storia dell’architettura</w:t>
      </w:r>
      <w:r w:rsidR="00444D17" w:rsidRPr="00AF20B6">
        <w:rPr>
          <w:rFonts w:ascii="Times New Roman" w:hAnsi="Times New Roman"/>
          <w:b/>
          <w:szCs w:val="22"/>
        </w:rPr>
        <w:t xml:space="preserve"> restauro e conservazione dei beni </w:t>
      </w:r>
    </w:p>
    <w:p w14:paraId="4FE52071" w14:textId="164FA0CB" w:rsidR="008F23B7" w:rsidRPr="00AF20B6" w:rsidRDefault="00444D1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  <w:t>architettonici</w:t>
      </w:r>
    </w:p>
    <w:p w14:paraId="241A709C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conseguito il: </w:t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20/03/2001 </w:t>
      </w:r>
    </w:p>
    <w:p w14:paraId="255ED72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 xml:space="preserve">presso: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Università degli Studi di Roma ‘La Sapienza’, Facoltà di Architettura, Dipartimento di Storia dell’Architettura, Restauro e Conservazione dei Beni Architettonici</w:t>
      </w:r>
      <w:r w:rsidRPr="00AF20B6">
        <w:rPr>
          <w:rFonts w:ascii="Times New Roman" w:hAnsi="Times New Roman"/>
          <w:b/>
          <w:szCs w:val="22"/>
        </w:rPr>
        <w:t xml:space="preserve"> </w:t>
      </w:r>
    </w:p>
    <w:p w14:paraId="4271D6A1" w14:textId="07D85149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444D17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3 anni</w:t>
      </w:r>
    </w:p>
    <w:p w14:paraId="2443ACF1" w14:textId="3E1BF54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SSD: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ICAR/18</w:t>
      </w:r>
    </w:p>
    <w:p w14:paraId="534E53D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relatori: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prof. V. Franchetti Pardo; prof. C. Bozzoni</w:t>
      </w:r>
    </w:p>
    <w:p w14:paraId="7EF36B7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titolo tesi: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Forme e funzioni dei palazzi papali nel Duecento: Orvieto e Rieti</w:t>
      </w:r>
      <w:r w:rsidRPr="00AF20B6">
        <w:rPr>
          <w:rFonts w:ascii="Times New Roman" w:hAnsi="Times New Roman"/>
          <w:szCs w:val="22"/>
        </w:rPr>
        <w:t xml:space="preserve">. </w:t>
      </w:r>
    </w:p>
    <w:p w14:paraId="32F1E1B6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szCs w:val="22"/>
        </w:rPr>
      </w:pPr>
    </w:p>
    <w:p w14:paraId="5B6DD66B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 xml:space="preserve">diploma di specializzazione </w:t>
      </w:r>
    </w:p>
    <w:p w14:paraId="1FC7B73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Storia dell’arte medievale e moderna</w:t>
      </w:r>
      <w:r w:rsidRPr="00AF20B6">
        <w:rPr>
          <w:rFonts w:ascii="Times New Roman" w:hAnsi="Times New Roman"/>
          <w:szCs w:val="22"/>
        </w:rPr>
        <w:t xml:space="preserve"> </w:t>
      </w:r>
    </w:p>
    <w:p w14:paraId="4BCB90F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conseguito il: </w:t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11/07/1994</w:t>
      </w:r>
    </w:p>
    <w:p w14:paraId="5B8630F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presso: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Università degli Studi di Roma ‘La Sapienza’, Facoltà di Lettere e Filosofia</w:t>
      </w:r>
    </w:p>
    <w:p w14:paraId="46118BFC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3 anni</w:t>
      </w:r>
    </w:p>
    <w:p w14:paraId="2A341FFC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SSD: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L-ART/01 (Storia dell’arte medievale)</w:t>
      </w:r>
    </w:p>
    <w:p w14:paraId="2CBBCD6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relatore: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Prof.ssa M. Righetti Tosti-Croce</w:t>
      </w:r>
    </w:p>
    <w:p w14:paraId="3BC4C85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tesi: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Architettura romanica in Umbria: le diocesi di Assisi, Gubbio, Perugia, Città di Castello e Montefeltro </w:t>
      </w:r>
    </w:p>
    <w:p w14:paraId="07472B4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votazione: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70/70 e lode</w:t>
      </w:r>
    </w:p>
    <w:p w14:paraId="046CD7DD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</w:p>
    <w:p w14:paraId="5053B23C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diploma di perfezionamento</w:t>
      </w:r>
      <w:r w:rsidRPr="00AF20B6">
        <w:rPr>
          <w:rFonts w:ascii="Times New Roman" w:hAnsi="Times New Roman"/>
          <w:szCs w:val="22"/>
        </w:rPr>
        <w:t xml:space="preserve"> </w:t>
      </w:r>
    </w:p>
    <w:p w14:paraId="35E97C2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Competenze testuali, linguistiche e letterarie per opere editoriali, giornalistiche e di comunicazione</w:t>
      </w:r>
    </w:p>
    <w:p w14:paraId="594D455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conseguito il: </w:t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30/10/1997 </w:t>
      </w:r>
    </w:p>
    <w:p w14:paraId="04697AD7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832" w:hanging="139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presso: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Università di Roma Tre, Facoltà di Lettere e Filosofia</w:t>
      </w:r>
    </w:p>
    <w:p w14:paraId="5D9A3CF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6 mesi </w:t>
      </w:r>
    </w:p>
    <w:p w14:paraId="5EA1FD78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</w:p>
    <w:p w14:paraId="01224FD7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 xml:space="preserve">diploma di laurea </w:t>
      </w:r>
    </w:p>
    <w:p w14:paraId="1C5D98B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in: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Lettere e filosofia</w:t>
      </w:r>
      <w:r w:rsidRPr="00AF20B6">
        <w:rPr>
          <w:rFonts w:ascii="Times New Roman" w:hAnsi="Times New Roman"/>
          <w:szCs w:val="22"/>
        </w:rPr>
        <w:t xml:space="preserve"> </w:t>
      </w:r>
    </w:p>
    <w:p w14:paraId="4DB955E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conseguito il: </w:t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03/07/1991</w:t>
      </w:r>
    </w:p>
    <w:p w14:paraId="5A20D8E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presso: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Università degli Studi di Roma ‘La Sapienza’, Facoltà di Lettere e Filosofia</w:t>
      </w:r>
    </w:p>
    <w:p w14:paraId="392D88E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4 anni</w:t>
      </w:r>
    </w:p>
    <w:p w14:paraId="22E908B7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relatore: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Prof.ssa A.M. Romanini</w:t>
      </w:r>
    </w:p>
    <w:p w14:paraId="61001A5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40" w:hanging="210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tesi: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L’abbazia di San Benedetto al Subasio presso Assisi: storia e architettura</w:t>
      </w:r>
    </w:p>
    <w:p w14:paraId="5BFE53F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votazione: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110/110 e lode</w:t>
      </w:r>
    </w:p>
    <w:p w14:paraId="0785C9AD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</w:p>
    <w:p w14:paraId="46E90473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diploma di maturità classica</w:t>
      </w:r>
    </w:p>
    <w:p w14:paraId="745C8D0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conseguito il: </w:t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08/07/1985</w:t>
      </w:r>
    </w:p>
    <w:p w14:paraId="1D9C7E2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firstLine="14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presso: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Roma, </w:t>
      </w:r>
      <w:r w:rsidRPr="00AF20B6">
        <w:rPr>
          <w:rFonts w:ascii="Times New Roman" w:hAnsi="Times New Roman"/>
          <w:szCs w:val="22"/>
          <w:u w:val="single"/>
        </w:rPr>
        <w:t>Liceo Ginnasio Statale Giulio Cesare</w:t>
      </w:r>
    </w:p>
    <w:p w14:paraId="546FC503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708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votazione: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45/60</w:t>
      </w:r>
    </w:p>
    <w:p w14:paraId="5EE5EDAA" w14:textId="77777777" w:rsidR="0056135E" w:rsidRPr="00AF20B6" w:rsidRDefault="0056135E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35DB69FA" w14:textId="77777777" w:rsidR="0056135E" w:rsidRPr="00AF20B6" w:rsidRDefault="0056135E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3296A699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588210A0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10C4AA30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63C1A1AB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3D7D5FC8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  <w:u w:val="single"/>
        </w:rPr>
      </w:pPr>
      <w:r>
        <w:rPr>
          <w:rFonts w:ascii="Times New Roman" w:hAnsi="Times New Roman"/>
          <w:b/>
          <w:smallCaps/>
          <w:szCs w:val="22"/>
        </w:rPr>
        <w:pict w14:anchorId="52E9708C">
          <v:rect id="_x0000_i1030" style="width:0;height:1.5pt" o:hralign="center" o:hrstd="t" o:hr="t" fillcolor="#aca899" stroked="f"/>
        </w:pict>
      </w:r>
    </w:p>
    <w:p w14:paraId="0DD04BD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esperienze professionali</w:t>
      </w:r>
    </w:p>
    <w:p w14:paraId="0AF9EB7F" w14:textId="77777777" w:rsidR="00296B52" w:rsidRPr="00AF20B6" w:rsidRDefault="00296B52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14:paraId="1A0E644E" w14:textId="77777777" w:rsidR="009D7840" w:rsidRPr="00AF20B6" w:rsidRDefault="00513A17" w:rsidP="009D7840">
      <w:pPr>
        <w:pStyle w:val="Risultato"/>
        <w:numPr>
          <w:ilvl w:val="0"/>
          <w:numId w:val="0"/>
        </w:numPr>
        <w:spacing w:after="0" w:line="240" w:lineRule="auto"/>
        <w:ind w:left="540"/>
        <w:jc w:val="left"/>
        <w:rPr>
          <w:rFonts w:ascii="Times New Roman" w:hAnsi="Times New Roman"/>
          <w:b/>
          <w:smallCaps/>
          <w:szCs w:val="22"/>
        </w:rPr>
      </w:pPr>
      <w:r>
        <w:rPr>
          <w:rFonts w:ascii="Times New Roman" w:hAnsi="Times New Roman"/>
          <w:b/>
          <w:smallCaps/>
          <w:szCs w:val="22"/>
        </w:rPr>
        <w:pict w14:anchorId="05CCBA29">
          <v:rect id="_x0000_i1031" style="width:0;height:1.5pt" o:hralign="center" o:hrstd="t" o:hr="t" fillcolor="#aca899" stroked="f"/>
        </w:pict>
      </w:r>
    </w:p>
    <w:p w14:paraId="352ABAA9" w14:textId="77777777" w:rsidR="009D7840" w:rsidRPr="00AF20B6" w:rsidRDefault="009D7840" w:rsidP="009D7840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540"/>
        <w:jc w:val="left"/>
        <w:rPr>
          <w:rFonts w:ascii="Times New Roman" w:hAnsi="Times New Roman"/>
          <w:smallCaps/>
          <w:szCs w:val="22"/>
          <w:u w:val="single"/>
        </w:rPr>
      </w:pPr>
      <w:r w:rsidRPr="00AF20B6">
        <w:rPr>
          <w:rFonts w:ascii="Times New Roman" w:hAnsi="Times New Roman"/>
          <w:smallCaps/>
          <w:szCs w:val="22"/>
        </w:rPr>
        <w:t xml:space="preserve">► </w:t>
      </w:r>
      <w:r w:rsidRPr="00AF20B6">
        <w:rPr>
          <w:rFonts w:ascii="Times New Roman" w:hAnsi="Times New Roman"/>
          <w:smallCaps/>
          <w:szCs w:val="22"/>
          <w:u w:val="single"/>
        </w:rPr>
        <w:t>incarichi istituzionali</w:t>
      </w:r>
    </w:p>
    <w:p w14:paraId="4347B352" w14:textId="77777777" w:rsidR="009D7840" w:rsidRPr="00AF20B6" w:rsidRDefault="009D7840" w:rsidP="009D7840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540"/>
        <w:jc w:val="left"/>
        <w:rPr>
          <w:rFonts w:ascii="Times New Roman" w:hAnsi="Times New Roman"/>
          <w:szCs w:val="22"/>
        </w:rPr>
      </w:pPr>
    </w:p>
    <w:p w14:paraId="7D613A5D" w14:textId="1A07B850" w:rsidR="009D7840" w:rsidRPr="00AF20B6" w:rsidRDefault="009D7840" w:rsidP="00D14870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113" w:hanging="113"/>
        <w:jc w:val="left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D14870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b/>
          <w:szCs w:val="22"/>
        </w:rPr>
        <w:t>2015</w:t>
      </w:r>
      <w:r w:rsidR="00D14870">
        <w:rPr>
          <w:rFonts w:ascii="Times New Roman" w:hAnsi="Times New Roman"/>
          <w:b/>
          <w:szCs w:val="22"/>
        </w:rPr>
        <w:t>-2020</w:t>
      </w:r>
      <w:r w:rsidR="00D14870">
        <w:rPr>
          <w:rFonts w:ascii="Times New Roman" w:hAnsi="Times New Roman"/>
          <w:szCs w:val="22"/>
        </w:rPr>
        <w:t xml:space="preserve">  </w:t>
      </w:r>
      <w:r w:rsidRPr="00AF20B6">
        <w:rPr>
          <w:rFonts w:ascii="Times New Roman" w:hAnsi="Times New Roman"/>
          <w:szCs w:val="22"/>
        </w:rPr>
        <w:t>Membro del comitato scientifico della Galleria Nazionale dell’Umbria, su nomina diretta del ministro dei Beni culturali.</w:t>
      </w:r>
    </w:p>
    <w:p w14:paraId="70A42D51" w14:textId="77777777" w:rsidR="00F406D9" w:rsidRDefault="00F406D9" w:rsidP="00C500BB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540"/>
        <w:jc w:val="left"/>
        <w:rPr>
          <w:rFonts w:ascii="Times New Roman" w:hAnsi="Times New Roman"/>
          <w:smallCaps/>
          <w:szCs w:val="22"/>
        </w:rPr>
      </w:pPr>
    </w:p>
    <w:p w14:paraId="72DEC8A7" w14:textId="7F5B93FE" w:rsidR="00C500BB" w:rsidRDefault="00C500BB" w:rsidP="00C500BB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540"/>
        <w:jc w:val="left"/>
        <w:rPr>
          <w:rFonts w:ascii="Times New Roman" w:hAnsi="Times New Roman"/>
          <w:smallCaps/>
          <w:szCs w:val="22"/>
          <w:u w:val="single"/>
        </w:rPr>
      </w:pPr>
      <w:r w:rsidRPr="00AF20B6">
        <w:rPr>
          <w:rFonts w:ascii="Times New Roman" w:hAnsi="Times New Roman"/>
          <w:smallCaps/>
          <w:szCs w:val="22"/>
        </w:rPr>
        <w:t xml:space="preserve">► </w:t>
      </w:r>
      <w:r w:rsidRPr="00C500BB">
        <w:rPr>
          <w:rFonts w:ascii="Times New Roman" w:hAnsi="Times New Roman"/>
          <w:smallCaps/>
          <w:szCs w:val="22"/>
          <w:u w:val="single"/>
        </w:rPr>
        <w:t xml:space="preserve">altri </w:t>
      </w:r>
      <w:r w:rsidRPr="00AF20B6">
        <w:rPr>
          <w:rFonts w:ascii="Times New Roman" w:hAnsi="Times New Roman"/>
          <w:smallCaps/>
          <w:szCs w:val="22"/>
          <w:u w:val="single"/>
        </w:rPr>
        <w:t>incarichi</w:t>
      </w:r>
    </w:p>
    <w:p w14:paraId="656B66AC" w14:textId="77777777" w:rsidR="00F406D9" w:rsidRDefault="00C500BB" w:rsidP="00C500BB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708" w:hanging="168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E15B874" w14:textId="590AA54E" w:rsidR="00D14870" w:rsidRPr="00D14870" w:rsidRDefault="00D14870" w:rsidP="00D14870">
      <w:pPr>
        <w:pStyle w:val="Risultato"/>
        <w:numPr>
          <w:ilvl w:val="0"/>
          <w:numId w:val="0"/>
        </w:numPr>
        <w:spacing w:after="0" w:line="240" w:lineRule="auto"/>
        <w:ind w:left="113" w:hanging="113"/>
        <w:rPr>
          <w:rFonts w:ascii="Times New Roman" w:hAnsi="Times New Roman"/>
          <w:i/>
          <w:color w:val="211D1E"/>
        </w:rPr>
      </w:pPr>
      <w:r w:rsidRPr="00AF20B6">
        <w:rPr>
          <w:rFonts w:ascii="Times New Roman" w:hAnsi="Times New Roman"/>
          <w:szCs w:val="22"/>
        </w:rPr>
        <w:t>◙</w:t>
      </w:r>
      <w:r>
        <w:rPr>
          <w:rFonts w:ascii="Times New Roman" w:hAnsi="Times New Roman"/>
          <w:szCs w:val="22"/>
        </w:rPr>
        <w:t xml:space="preserve"> </w:t>
      </w:r>
      <w:r w:rsidRPr="00D14870">
        <w:rPr>
          <w:rFonts w:ascii="Times New Roman" w:hAnsi="Times New Roman"/>
          <w:b/>
          <w:szCs w:val="22"/>
        </w:rPr>
        <w:t>dal 2020</w:t>
      </w:r>
      <w:r>
        <w:rPr>
          <w:rFonts w:ascii="Times New Roman" w:hAnsi="Times New Roman"/>
          <w:szCs w:val="22"/>
        </w:rPr>
        <w:t xml:space="preserve">   </w:t>
      </w:r>
      <w:r w:rsidRPr="00691DB1">
        <w:rPr>
          <w:rFonts w:ascii="Times New Roman" w:hAnsi="Times New Roman"/>
          <w:szCs w:val="22"/>
        </w:rPr>
        <w:t>Membro del comitato di redazione della rivista internazionale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internazionale</w:t>
      </w:r>
      <w:proofErr w:type="spellEnd"/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i/>
          <w:szCs w:val="22"/>
        </w:rPr>
        <w:t xml:space="preserve"> </w:t>
      </w:r>
      <w:r w:rsidRPr="00AF20B6">
        <w:rPr>
          <w:rFonts w:ascii="Times New Roman" w:hAnsi="Times New Roman"/>
        </w:rPr>
        <w:t>“</w:t>
      </w:r>
      <w:r w:rsidRPr="00BE1260">
        <w:rPr>
          <w:rFonts w:ascii="Times New Roman" w:hAnsi="Times New Roman"/>
          <w:i/>
        </w:rPr>
        <w:t>I</w:t>
      </w:r>
      <w:r w:rsidRPr="00BE1260">
        <w:rPr>
          <w:rFonts w:ascii="Times New Roman" w:hAnsi="Times New Roman"/>
          <w:i/>
          <w:color w:val="211D1E"/>
        </w:rPr>
        <w:t>l Capitale</w:t>
      </w:r>
      <w:r>
        <w:rPr>
          <w:rFonts w:ascii="Times New Roman" w:hAnsi="Times New Roman"/>
          <w:i/>
          <w:color w:val="211D1E"/>
        </w:rPr>
        <w:t xml:space="preserve"> </w:t>
      </w:r>
      <w:r w:rsidRPr="00BE1260">
        <w:rPr>
          <w:rFonts w:ascii="Times New Roman" w:hAnsi="Times New Roman"/>
          <w:i/>
          <w:color w:val="211D1E"/>
        </w:rPr>
        <w:t>culturale.</w:t>
      </w:r>
      <w:r w:rsidRPr="00AF20B6">
        <w:rPr>
          <w:rFonts w:ascii="Times New Roman" w:hAnsi="Times New Roman"/>
          <w:color w:val="211D1E"/>
        </w:rPr>
        <w:t xml:space="preserve"> </w:t>
      </w:r>
      <w:proofErr w:type="spellStart"/>
      <w:r w:rsidRPr="00AF20B6">
        <w:rPr>
          <w:rFonts w:ascii="Times New Roman" w:hAnsi="Times New Roman"/>
          <w:i/>
          <w:iCs/>
          <w:color w:val="211D1E"/>
        </w:rPr>
        <w:t>Studies</w:t>
      </w:r>
      <w:proofErr w:type="spellEnd"/>
      <w:r w:rsidRPr="00AF20B6">
        <w:rPr>
          <w:rFonts w:ascii="Times New Roman" w:hAnsi="Times New Roman"/>
          <w:i/>
          <w:iCs/>
          <w:color w:val="211D1E"/>
        </w:rPr>
        <w:t xml:space="preserve"> on the Value of Cultural Heritage</w:t>
      </w:r>
      <w:r>
        <w:rPr>
          <w:rFonts w:ascii="Times New Roman" w:hAnsi="Times New Roman"/>
          <w:iCs/>
          <w:color w:val="211D1E"/>
        </w:rPr>
        <w:t xml:space="preserve">” </w:t>
      </w:r>
    </w:p>
    <w:p w14:paraId="080247CF" w14:textId="4EE61DDB" w:rsidR="00351EFE" w:rsidRPr="00D14870" w:rsidRDefault="00C500BB" w:rsidP="00D14870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113" w:hanging="113"/>
        <w:jc w:val="left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D14870">
        <w:rPr>
          <w:rFonts w:ascii="Times New Roman" w:hAnsi="Times New Roman"/>
          <w:szCs w:val="22"/>
        </w:rPr>
        <w:t xml:space="preserve">  </w:t>
      </w:r>
      <w:r w:rsidR="00351EFE" w:rsidRPr="00351EFE">
        <w:rPr>
          <w:rFonts w:ascii="Times New Roman" w:hAnsi="Times New Roman"/>
          <w:b/>
          <w:szCs w:val="22"/>
        </w:rPr>
        <w:t xml:space="preserve">dal </w:t>
      </w:r>
      <w:r w:rsidR="00351EFE">
        <w:rPr>
          <w:rFonts w:ascii="Times New Roman" w:hAnsi="Times New Roman"/>
          <w:b/>
          <w:szCs w:val="22"/>
        </w:rPr>
        <w:t>2017</w:t>
      </w:r>
      <w:r w:rsidR="00D14870">
        <w:rPr>
          <w:rFonts w:ascii="Times New Roman" w:hAnsi="Times New Roman"/>
          <w:b/>
          <w:szCs w:val="22"/>
        </w:rPr>
        <w:t xml:space="preserve">   </w:t>
      </w:r>
      <w:r w:rsidRPr="00C500BB">
        <w:rPr>
          <w:rFonts w:ascii="Times New Roman" w:hAnsi="Times New Roman"/>
          <w:szCs w:val="22"/>
        </w:rPr>
        <w:t>Membro del consiglio direttivo CUNSTA (Consulta universitaria</w:t>
      </w:r>
      <w:r w:rsidR="00D14870">
        <w:rPr>
          <w:rFonts w:ascii="Times New Roman" w:hAnsi="Times New Roman"/>
          <w:szCs w:val="22"/>
        </w:rPr>
        <w:t xml:space="preserve"> nazionale per la storia </w:t>
      </w:r>
      <w:r w:rsidRPr="00C500BB">
        <w:rPr>
          <w:rFonts w:ascii="Times New Roman" w:hAnsi="Times New Roman"/>
          <w:szCs w:val="22"/>
        </w:rPr>
        <w:t>dell’arte)</w:t>
      </w:r>
    </w:p>
    <w:p w14:paraId="48616EA6" w14:textId="2D005F2E" w:rsidR="005F564C" w:rsidRPr="00D14870" w:rsidRDefault="00351EFE" w:rsidP="00D14870">
      <w:pPr>
        <w:pStyle w:val="Risultato"/>
        <w:numPr>
          <w:ilvl w:val="0"/>
          <w:numId w:val="0"/>
        </w:numPr>
        <w:spacing w:after="0" w:line="240" w:lineRule="auto"/>
        <w:ind w:left="113" w:hanging="113"/>
        <w:rPr>
          <w:rFonts w:ascii="Times New Roman" w:hAnsi="Times New Roman"/>
          <w:i/>
          <w:color w:val="211D1E"/>
        </w:rPr>
      </w:pPr>
      <w:r w:rsidRPr="00AF20B6">
        <w:rPr>
          <w:rFonts w:ascii="Times New Roman" w:hAnsi="Times New Roman"/>
          <w:szCs w:val="22"/>
        </w:rPr>
        <w:t>◙</w:t>
      </w:r>
      <w:r w:rsidR="00D14870">
        <w:rPr>
          <w:rFonts w:ascii="Times New Roman" w:hAnsi="Times New Roman"/>
          <w:szCs w:val="22"/>
        </w:rPr>
        <w:t xml:space="preserve">  </w:t>
      </w:r>
      <w:r w:rsidRPr="00351EFE">
        <w:rPr>
          <w:rFonts w:ascii="Times New Roman" w:hAnsi="Times New Roman"/>
          <w:b/>
          <w:szCs w:val="22"/>
        </w:rPr>
        <w:t xml:space="preserve">dal </w:t>
      </w:r>
      <w:r w:rsidR="00D14870">
        <w:rPr>
          <w:rFonts w:ascii="Times New Roman" w:hAnsi="Times New Roman"/>
          <w:b/>
          <w:szCs w:val="22"/>
        </w:rPr>
        <w:t xml:space="preserve">2012  </w:t>
      </w:r>
      <w:r w:rsidRPr="00351EFE">
        <w:rPr>
          <w:rFonts w:ascii="Times New Roman" w:hAnsi="Times New Roman"/>
          <w:szCs w:val="22"/>
        </w:rPr>
        <w:t>Membro del comitato scientifico della rivista</w:t>
      </w:r>
      <w:r w:rsidR="00D14870">
        <w:rPr>
          <w:rFonts w:ascii="Times New Roman" w:hAnsi="Times New Roman"/>
          <w:szCs w:val="22"/>
        </w:rPr>
        <w:t xml:space="preserve"> internazionale </w:t>
      </w:r>
      <w:r w:rsidR="00BE1260">
        <w:rPr>
          <w:rFonts w:ascii="Times New Roman" w:hAnsi="Times New Roman"/>
          <w:b/>
          <w:i/>
          <w:szCs w:val="22"/>
        </w:rPr>
        <w:t xml:space="preserve"> </w:t>
      </w:r>
      <w:r w:rsidRPr="00AF20B6">
        <w:rPr>
          <w:rFonts w:ascii="Times New Roman" w:hAnsi="Times New Roman"/>
        </w:rPr>
        <w:t>“</w:t>
      </w:r>
      <w:r w:rsidRPr="00BE1260">
        <w:rPr>
          <w:rFonts w:ascii="Times New Roman" w:hAnsi="Times New Roman"/>
          <w:i/>
        </w:rPr>
        <w:t>I</w:t>
      </w:r>
      <w:r w:rsidRPr="00BE1260">
        <w:rPr>
          <w:rFonts w:ascii="Times New Roman" w:hAnsi="Times New Roman"/>
          <w:i/>
          <w:color w:val="211D1E"/>
        </w:rPr>
        <w:t>l Capitale</w:t>
      </w:r>
      <w:r w:rsidR="00D14870">
        <w:rPr>
          <w:rFonts w:ascii="Times New Roman" w:hAnsi="Times New Roman"/>
          <w:i/>
          <w:color w:val="211D1E"/>
        </w:rPr>
        <w:t xml:space="preserve"> </w:t>
      </w:r>
      <w:r w:rsidRPr="00BE1260">
        <w:rPr>
          <w:rFonts w:ascii="Times New Roman" w:hAnsi="Times New Roman"/>
          <w:i/>
          <w:color w:val="211D1E"/>
        </w:rPr>
        <w:t>culturale.</w:t>
      </w:r>
      <w:r w:rsidRPr="00AF20B6">
        <w:rPr>
          <w:rFonts w:ascii="Times New Roman" w:hAnsi="Times New Roman"/>
          <w:color w:val="211D1E"/>
        </w:rPr>
        <w:t xml:space="preserve"> </w:t>
      </w:r>
      <w:proofErr w:type="spellStart"/>
      <w:r w:rsidRPr="00AF20B6">
        <w:rPr>
          <w:rFonts w:ascii="Times New Roman" w:hAnsi="Times New Roman"/>
          <w:i/>
          <w:iCs/>
          <w:color w:val="211D1E"/>
        </w:rPr>
        <w:t>Studies</w:t>
      </w:r>
      <w:proofErr w:type="spellEnd"/>
      <w:r w:rsidRPr="00AF20B6">
        <w:rPr>
          <w:rFonts w:ascii="Times New Roman" w:hAnsi="Times New Roman"/>
          <w:i/>
          <w:iCs/>
          <w:color w:val="211D1E"/>
        </w:rPr>
        <w:t xml:space="preserve"> on the Value of Cultural Heritage</w:t>
      </w:r>
      <w:r w:rsidR="00BE1260">
        <w:rPr>
          <w:rFonts w:ascii="Times New Roman" w:hAnsi="Times New Roman"/>
          <w:iCs/>
          <w:color w:val="211D1E"/>
        </w:rPr>
        <w:t>”, Dipartimento di Scienze della Formazione, Beni</w:t>
      </w:r>
      <w:r w:rsidR="00D14870">
        <w:rPr>
          <w:rFonts w:ascii="Times New Roman" w:hAnsi="Times New Roman"/>
          <w:iCs/>
          <w:color w:val="211D1E"/>
        </w:rPr>
        <w:t xml:space="preserve"> culturali e Turismo, </w:t>
      </w:r>
      <w:r w:rsidR="00BE1260">
        <w:rPr>
          <w:rFonts w:ascii="Times New Roman" w:hAnsi="Times New Roman"/>
          <w:iCs/>
          <w:color w:val="211D1E"/>
        </w:rPr>
        <w:t>UNIMC</w:t>
      </w:r>
    </w:p>
    <w:p w14:paraId="66DE9CD0" w14:textId="729EBF6D" w:rsidR="00691DB1" w:rsidRPr="00D14870" w:rsidRDefault="00691DB1" w:rsidP="00D14870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="00D14870">
        <w:rPr>
          <w:rFonts w:ascii="Times New Roman" w:hAnsi="Times New Roman"/>
          <w:szCs w:val="22"/>
        </w:rPr>
        <w:t xml:space="preserve">  </w:t>
      </w:r>
      <w:r w:rsidRPr="00351EFE">
        <w:rPr>
          <w:rFonts w:ascii="Times New Roman" w:hAnsi="Times New Roman"/>
          <w:b/>
          <w:szCs w:val="22"/>
        </w:rPr>
        <w:t xml:space="preserve">dal </w:t>
      </w:r>
      <w:r w:rsidR="00D14870">
        <w:rPr>
          <w:rFonts w:ascii="Times New Roman" w:hAnsi="Times New Roman"/>
          <w:b/>
          <w:szCs w:val="22"/>
        </w:rPr>
        <w:t xml:space="preserve">2012   </w:t>
      </w:r>
      <w:r w:rsidRPr="00691DB1">
        <w:rPr>
          <w:rFonts w:ascii="Times New Roman" w:hAnsi="Times New Roman"/>
          <w:szCs w:val="22"/>
        </w:rPr>
        <w:t xml:space="preserve">Membro del comitato di redazione della rivista internazionale </w:t>
      </w:r>
      <w:r w:rsidR="00D14870">
        <w:rPr>
          <w:rFonts w:ascii="Times New Roman" w:hAnsi="Times New Roman"/>
          <w:szCs w:val="22"/>
        </w:rPr>
        <w:t xml:space="preserve"> </w:t>
      </w:r>
      <w:r w:rsidRPr="00691DB1">
        <w:rPr>
          <w:rFonts w:ascii="Times New Roman" w:hAnsi="Times New Roman"/>
          <w:szCs w:val="22"/>
        </w:rPr>
        <w:t>“</w:t>
      </w:r>
      <w:r w:rsidRPr="00D14870">
        <w:rPr>
          <w:rFonts w:ascii="Times New Roman" w:hAnsi="Times New Roman"/>
          <w:i/>
          <w:szCs w:val="22"/>
        </w:rPr>
        <w:t>Arte medievale</w:t>
      </w:r>
      <w:r w:rsidRPr="00691DB1">
        <w:rPr>
          <w:rFonts w:ascii="Times New Roman" w:hAnsi="Times New Roman"/>
          <w:szCs w:val="22"/>
        </w:rPr>
        <w:t>”</w:t>
      </w:r>
    </w:p>
    <w:p w14:paraId="30CC14B2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ind w:left="540"/>
        <w:rPr>
          <w:rFonts w:ascii="Times New Roman" w:hAnsi="Times New Roman"/>
          <w:b/>
          <w:smallCaps/>
          <w:szCs w:val="22"/>
        </w:rPr>
      </w:pPr>
      <w:r>
        <w:rPr>
          <w:rFonts w:ascii="Times New Roman" w:hAnsi="Times New Roman"/>
          <w:b/>
          <w:smallCaps/>
          <w:szCs w:val="22"/>
        </w:rPr>
        <w:pict w14:anchorId="608F9448">
          <v:rect id="_x0000_i1032" style="width:0;height:1.5pt" o:hralign="center" o:hrstd="t" o:hr="t" fillcolor="#aca899" stroked="f"/>
        </w:pict>
      </w:r>
    </w:p>
    <w:p w14:paraId="2042B4E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5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mallCaps/>
          <w:szCs w:val="22"/>
        </w:rPr>
        <w:t>►</w:t>
      </w:r>
      <w:r w:rsidRPr="00AF20B6">
        <w:rPr>
          <w:rFonts w:ascii="Times New Roman" w:hAnsi="Times New Roman"/>
          <w:smallCaps/>
          <w:szCs w:val="22"/>
          <w:u w:val="single"/>
        </w:rPr>
        <w:t>docenza</w:t>
      </w:r>
      <w:r w:rsidRPr="00AF20B6">
        <w:rPr>
          <w:rFonts w:ascii="Times New Roman" w:hAnsi="Times New Roman"/>
          <w:szCs w:val="22"/>
          <w:u w:val="single"/>
        </w:rPr>
        <w:t xml:space="preserve"> </w:t>
      </w:r>
      <w:r w:rsidRPr="00AF20B6">
        <w:rPr>
          <w:rFonts w:ascii="Times New Roman" w:hAnsi="Times New Roman"/>
          <w:smallCaps/>
          <w:szCs w:val="22"/>
          <w:u w:val="single"/>
        </w:rPr>
        <w:t>universitaria</w:t>
      </w:r>
    </w:p>
    <w:p w14:paraId="123B50C6" w14:textId="77777777" w:rsidR="004D2357" w:rsidRPr="00AF20B6" w:rsidRDefault="004D2357" w:rsidP="004D235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0896770D" w14:textId="0B469D51" w:rsidR="004D2357" w:rsidRPr="00AF20B6" w:rsidRDefault="004D2357" w:rsidP="004D235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abilitata alla funzione di professore universitario di seconda fascia</w:t>
      </w:r>
    </w:p>
    <w:p w14:paraId="0F61ED44" w14:textId="77777777" w:rsidR="004D2357" w:rsidRPr="00AF20B6" w:rsidRDefault="004D2357" w:rsidP="004D235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</w:p>
    <w:p w14:paraId="6E819C1A" w14:textId="0B3FB984" w:rsidR="004D2357" w:rsidRPr="00AF20B6" w:rsidRDefault="004D2357" w:rsidP="004D2357">
      <w:pPr>
        <w:pStyle w:val="Risultato"/>
        <w:numPr>
          <w:ilvl w:val="0"/>
          <w:numId w:val="0"/>
        </w:numPr>
        <w:spacing w:after="0" w:line="240" w:lineRule="auto"/>
        <w:ind w:left="127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  Abilitazione scientifica nazionale</w:t>
      </w:r>
    </w:p>
    <w:p w14:paraId="0854F929" w14:textId="4A787C27" w:rsidR="004D2357" w:rsidRPr="00AF20B6" w:rsidRDefault="004D2357" w:rsidP="004D2357">
      <w:pPr>
        <w:pStyle w:val="Risultato"/>
        <w:numPr>
          <w:ilvl w:val="0"/>
          <w:numId w:val="0"/>
        </w:numPr>
        <w:spacing w:after="0" w:line="240" w:lineRule="auto"/>
        <w:ind w:left="141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  Bando 2012 (DD n. 222/2012)</w:t>
      </w:r>
    </w:p>
    <w:p w14:paraId="7AC3F2F2" w14:textId="77777777" w:rsidR="004D2357" w:rsidRPr="00AF20B6" w:rsidRDefault="004D2357" w:rsidP="004D2357">
      <w:pPr>
        <w:pStyle w:val="Risultato"/>
        <w:numPr>
          <w:ilvl w:val="0"/>
          <w:numId w:val="0"/>
        </w:numPr>
        <w:spacing w:after="0" w:line="240" w:lineRule="auto"/>
        <w:ind w:left="127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  <w:t xml:space="preserve">  Settore concorsuale 10/B1</w:t>
      </w:r>
    </w:p>
    <w:p w14:paraId="3A23ADC8" w14:textId="15D6DA4E" w:rsidR="008F23B7" w:rsidRPr="00AF20B6" w:rsidRDefault="004D2357" w:rsidP="004D2357">
      <w:pPr>
        <w:pStyle w:val="Risultato"/>
        <w:numPr>
          <w:ilvl w:val="0"/>
          <w:numId w:val="0"/>
        </w:numPr>
        <w:spacing w:after="0" w:line="240" w:lineRule="auto"/>
        <w:ind w:left="1276" w:firstLine="1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  SSD L-ART/01 (Storia dell’arte medievale)</w:t>
      </w:r>
      <w:r w:rsidRPr="00AF20B6">
        <w:rPr>
          <w:rFonts w:ascii="Times New Roman" w:hAnsi="Times New Roman"/>
          <w:szCs w:val="22"/>
        </w:rPr>
        <w:tab/>
      </w:r>
    </w:p>
    <w:p w14:paraId="7A73D28D" w14:textId="77777777" w:rsidR="005F564C" w:rsidRPr="00AF20B6" w:rsidRDefault="005F564C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05CEA8A7" w14:textId="258C7B1E" w:rsidR="0029291B" w:rsidRPr="00AF20B6" w:rsidRDefault="00CE7CB6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 xml:space="preserve">Professore aggregato </w:t>
      </w:r>
      <w:r w:rsidR="00F406D9">
        <w:rPr>
          <w:rFonts w:ascii="Times New Roman" w:hAnsi="Times New Roman"/>
          <w:b/>
          <w:smallCaps/>
          <w:szCs w:val="22"/>
        </w:rPr>
        <w:t>(ex-ricercatore tempo indeterminato)</w:t>
      </w:r>
    </w:p>
    <w:p w14:paraId="6582D3D6" w14:textId="77777777" w:rsidR="005F564C" w:rsidRPr="00AF20B6" w:rsidRDefault="005F564C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</w:p>
    <w:p w14:paraId="5218A712" w14:textId="1E28FB8D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dal 2011 a oggi</w:t>
      </w:r>
    </w:p>
    <w:p w14:paraId="6428BDB9" w14:textId="77777777" w:rsidR="0029291B" w:rsidRPr="00AF20B6" w:rsidRDefault="0029291B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degli Studi di Macerata</w:t>
      </w:r>
    </w:p>
    <w:p w14:paraId="0A033EBF" w14:textId="349D224F" w:rsidR="0029291B" w:rsidRPr="00AF20B6" w:rsidRDefault="00AC62DD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Dipartimento</w:t>
      </w:r>
      <w:r w:rsidR="0029291B" w:rsidRPr="00AF20B6">
        <w:rPr>
          <w:rFonts w:ascii="Times New Roman" w:hAnsi="Times New Roman"/>
          <w:szCs w:val="22"/>
        </w:rPr>
        <w:t xml:space="preserve">: </w:t>
      </w:r>
      <w:r w:rsidR="0029291B" w:rsidRPr="00AF20B6">
        <w:rPr>
          <w:rFonts w:ascii="Times New Roman" w:hAnsi="Times New Roman"/>
          <w:szCs w:val="22"/>
        </w:rPr>
        <w:tab/>
      </w:r>
      <w:r w:rsidR="0029291B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Scienze della formazione, Beni c</w:t>
      </w:r>
      <w:r w:rsidR="0029291B" w:rsidRPr="00AF20B6">
        <w:rPr>
          <w:rFonts w:ascii="Times New Roman" w:hAnsi="Times New Roman"/>
          <w:szCs w:val="22"/>
        </w:rPr>
        <w:t>ulturali</w:t>
      </w:r>
      <w:r w:rsidRPr="00AF20B6">
        <w:rPr>
          <w:rFonts w:ascii="Times New Roman" w:hAnsi="Times New Roman"/>
          <w:szCs w:val="22"/>
        </w:rPr>
        <w:t xml:space="preserve"> e Turismo</w:t>
      </w:r>
      <w:r w:rsidR="0029291B" w:rsidRPr="00AF20B6">
        <w:rPr>
          <w:rFonts w:ascii="Times New Roman" w:hAnsi="Times New Roman"/>
          <w:szCs w:val="22"/>
        </w:rPr>
        <w:t xml:space="preserve"> </w:t>
      </w:r>
    </w:p>
    <w:p w14:paraId="398AE560" w14:textId="77777777" w:rsidR="0029291B" w:rsidRPr="00AF20B6" w:rsidRDefault="0029291B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Pr="00AF20B6">
        <w:rPr>
          <w:rFonts w:ascii="Times New Roman" w:hAnsi="Times New Roman"/>
          <w:szCs w:val="22"/>
        </w:rPr>
        <w:tab/>
      </w:r>
      <w:r w:rsidR="003F79B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medievale</w:t>
      </w:r>
    </w:p>
    <w:p w14:paraId="208E725D" w14:textId="77777777" w:rsidR="0029291B" w:rsidRPr="00AF20B6" w:rsidRDefault="0029291B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5CDEAC3F" w14:textId="77777777" w:rsidR="005F564C" w:rsidRPr="00AF20B6" w:rsidRDefault="005F564C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13C60F23" w14:textId="2841D092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docente a contratto</w:t>
      </w:r>
      <w:r w:rsidR="00CE7CB6" w:rsidRPr="00AF20B6">
        <w:rPr>
          <w:rFonts w:ascii="Times New Roman" w:hAnsi="Times New Roman"/>
          <w:b/>
          <w:smallCaps/>
          <w:szCs w:val="22"/>
        </w:rPr>
        <w:t xml:space="preserve"> e invitato</w:t>
      </w:r>
    </w:p>
    <w:p w14:paraId="303F71C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24" w:hanging="864"/>
        <w:rPr>
          <w:rFonts w:ascii="Times New Roman" w:hAnsi="Times New Roman"/>
          <w:szCs w:val="22"/>
        </w:rPr>
      </w:pPr>
    </w:p>
    <w:p w14:paraId="59814EBB" w14:textId="77777777" w:rsidR="00CE7CB6" w:rsidRPr="00AF20B6" w:rsidRDefault="00CE7CB6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b/>
          <w:szCs w:val="22"/>
        </w:rPr>
      </w:pPr>
    </w:p>
    <w:p w14:paraId="65F24536" w14:textId="042F5640" w:rsidR="00CE7CB6" w:rsidRPr="00AF20B6" w:rsidRDefault="00F406D9" w:rsidP="00CE7CB6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dal 2016</w:t>
      </w:r>
      <w:r w:rsidR="00CE7CB6" w:rsidRPr="00AF20B6">
        <w:rPr>
          <w:rFonts w:ascii="Times New Roman" w:hAnsi="Times New Roman"/>
          <w:b/>
          <w:szCs w:val="22"/>
        </w:rPr>
        <w:t>-</w:t>
      </w:r>
      <w:r>
        <w:rPr>
          <w:rFonts w:ascii="Times New Roman" w:hAnsi="Times New Roman"/>
          <w:b/>
          <w:szCs w:val="22"/>
        </w:rPr>
        <w:t>a oggi</w:t>
      </w:r>
    </w:p>
    <w:p w14:paraId="1A561497" w14:textId="4C489374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Pontificia Università Gregoriana</w:t>
      </w:r>
      <w:r w:rsidRPr="00AF20B6">
        <w:rPr>
          <w:rFonts w:ascii="Times New Roman" w:hAnsi="Times New Roman"/>
          <w:szCs w:val="22"/>
        </w:rPr>
        <w:t xml:space="preserve"> </w:t>
      </w:r>
    </w:p>
    <w:p w14:paraId="7360B4E0" w14:textId="19E2384E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facoltà: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Storia e beni culturali della Chiesa</w:t>
      </w:r>
    </w:p>
    <w:p w14:paraId="6007F547" w14:textId="310E9C75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corso di studi: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Baccellierato e Licenza</w:t>
      </w:r>
    </w:p>
    <w:p w14:paraId="2C598108" w14:textId="70F07726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cristiana medievale.</w:t>
      </w:r>
    </w:p>
    <w:p w14:paraId="7A172BA5" w14:textId="77777777" w:rsidR="00CE7CB6" w:rsidRPr="00AF20B6" w:rsidRDefault="00CE7CB6" w:rsidP="00F379CA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Cs w:val="22"/>
        </w:rPr>
      </w:pPr>
    </w:p>
    <w:p w14:paraId="7925B92B" w14:textId="373D900C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2005/06-2010/11</w:t>
      </w:r>
    </w:p>
    <w:p w14:paraId="0CFCC4C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degli Studi di Roma ‘La Sapienza’</w:t>
      </w:r>
      <w:r w:rsidRPr="00AF20B6">
        <w:rPr>
          <w:rFonts w:ascii="Times New Roman" w:hAnsi="Times New Roman"/>
          <w:szCs w:val="22"/>
        </w:rPr>
        <w:t xml:space="preserve"> </w:t>
      </w:r>
    </w:p>
    <w:p w14:paraId="2BF01FA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facoltà: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Scienze Umanistiche</w:t>
      </w:r>
    </w:p>
    <w:p w14:paraId="35F9F8B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corso di studi:</w:t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Scienze del Turismo</w:t>
      </w:r>
    </w:p>
    <w:p w14:paraId="51C687A6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medievale.</w:t>
      </w:r>
    </w:p>
    <w:p w14:paraId="4B8DBE28" w14:textId="77777777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szCs w:val="22"/>
        </w:rPr>
      </w:pPr>
    </w:p>
    <w:p w14:paraId="67765DF7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b/>
          <w:szCs w:val="22"/>
        </w:rPr>
      </w:pPr>
    </w:p>
    <w:p w14:paraId="42FFBD46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b/>
          <w:szCs w:val="22"/>
        </w:rPr>
      </w:pPr>
    </w:p>
    <w:p w14:paraId="64EE9F84" w14:textId="37F4F5FD" w:rsidR="00444D17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2007/08-2011/12</w:t>
      </w:r>
    </w:p>
    <w:p w14:paraId="484ED3FB" w14:textId="77777777" w:rsidR="00E2086D" w:rsidRPr="00AF20B6" w:rsidRDefault="00E2086D" w:rsidP="00444D17">
      <w:pPr>
        <w:pStyle w:val="Risultato"/>
        <w:numPr>
          <w:ilvl w:val="0"/>
          <w:numId w:val="0"/>
        </w:numPr>
        <w:spacing w:after="0" w:line="240" w:lineRule="auto"/>
        <w:ind w:left="13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Pontificia Università Gregoriana</w:t>
      </w:r>
      <w:r w:rsidRPr="00AF20B6">
        <w:rPr>
          <w:rFonts w:ascii="Times New Roman" w:hAnsi="Times New Roman"/>
          <w:szCs w:val="22"/>
        </w:rPr>
        <w:t xml:space="preserve"> </w:t>
      </w:r>
    </w:p>
    <w:p w14:paraId="5D4A8E46" w14:textId="77777777" w:rsidR="00E2086D" w:rsidRPr="00AF20B6" w:rsidRDefault="00E2086D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facoltà: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Storia e Beni culturali della Chiesa</w:t>
      </w:r>
    </w:p>
    <w:p w14:paraId="10410579" w14:textId="77777777" w:rsidR="00E2086D" w:rsidRPr="00AF20B6" w:rsidRDefault="00E2086D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cristiana medievale.</w:t>
      </w:r>
    </w:p>
    <w:p w14:paraId="122DBF0A" w14:textId="77777777" w:rsidR="004C4532" w:rsidRPr="00AF20B6" w:rsidRDefault="004C4532" w:rsidP="004C4532">
      <w:pPr>
        <w:pStyle w:val="Risultato"/>
        <w:numPr>
          <w:ilvl w:val="0"/>
          <w:numId w:val="0"/>
        </w:numPr>
        <w:spacing w:after="0" w:line="240" w:lineRule="auto"/>
        <w:ind w:left="665" w:firstLine="595"/>
        <w:rPr>
          <w:rFonts w:ascii="Times New Roman" w:hAnsi="Times New Roman"/>
          <w:szCs w:val="22"/>
        </w:rPr>
      </w:pPr>
    </w:p>
    <w:p w14:paraId="195BF66F" w14:textId="77777777" w:rsidR="00F406D9" w:rsidRDefault="00F406D9" w:rsidP="004C4532">
      <w:pPr>
        <w:pStyle w:val="Risultato"/>
        <w:numPr>
          <w:ilvl w:val="0"/>
          <w:numId w:val="0"/>
        </w:numPr>
        <w:spacing w:after="0" w:line="240" w:lineRule="auto"/>
        <w:ind w:left="665" w:firstLine="595"/>
        <w:rPr>
          <w:rFonts w:ascii="Times New Roman" w:hAnsi="Times New Roman"/>
          <w:b/>
          <w:szCs w:val="22"/>
        </w:rPr>
      </w:pPr>
    </w:p>
    <w:p w14:paraId="03E4A50D" w14:textId="77777777" w:rsidR="004C4532" w:rsidRPr="00AF20B6" w:rsidRDefault="004C4532" w:rsidP="004C4532">
      <w:pPr>
        <w:pStyle w:val="Risultato"/>
        <w:numPr>
          <w:ilvl w:val="0"/>
          <w:numId w:val="0"/>
        </w:numPr>
        <w:spacing w:after="0" w:line="240" w:lineRule="auto"/>
        <w:ind w:left="665" w:firstLine="595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 xml:space="preserve">2008/09-2010/11 </w:t>
      </w:r>
    </w:p>
    <w:p w14:paraId="297BB7F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degli Studi di Macerata</w:t>
      </w:r>
    </w:p>
    <w:p w14:paraId="55F7F77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facoltà: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Beni Culturali </w:t>
      </w:r>
    </w:p>
    <w:p w14:paraId="24DC833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medievale.</w:t>
      </w:r>
    </w:p>
    <w:p w14:paraId="0006A8B2" w14:textId="77777777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</w:p>
    <w:p w14:paraId="1A8261C6" w14:textId="2B76A380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2003-2004</w:t>
      </w:r>
    </w:p>
    <w:p w14:paraId="3AA2B4A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per stranieri di Perugia</w:t>
      </w:r>
    </w:p>
    <w:p w14:paraId="1CC31D3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luglio</w:t>
      </w:r>
    </w:p>
    <w:p w14:paraId="0445258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facoltà: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Lettere </w:t>
      </w:r>
    </w:p>
    <w:p w14:paraId="6BBD24EC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corso di studi: </w:t>
      </w:r>
      <w:r w:rsidRPr="00AF20B6">
        <w:rPr>
          <w:rFonts w:ascii="Times New Roman" w:hAnsi="Times New Roman"/>
          <w:szCs w:val="22"/>
        </w:rPr>
        <w:tab/>
        <w:t>Perfezionamento e aggiornamento in storia dell’arte</w:t>
      </w:r>
    </w:p>
    <w:p w14:paraId="523E681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medievale</w:t>
      </w:r>
    </w:p>
    <w:p w14:paraId="3F2D46C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titolo lezioni: </w:t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Residenze papali nel XIII secolo</w:t>
      </w:r>
    </w:p>
    <w:p w14:paraId="716A15BA" w14:textId="77777777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rPr>
          <w:rFonts w:ascii="Times New Roman" w:hAnsi="Times New Roman"/>
          <w:szCs w:val="22"/>
        </w:rPr>
      </w:pPr>
    </w:p>
    <w:p w14:paraId="7B2F28B4" w14:textId="71269D36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2004-2005</w:t>
      </w:r>
    </w:p>
    <w:p w14:paraId="470202A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per stranieri di Perugia</w:t>
      </w:r>
    </w:p>
    <w:p w14:paraId="36D8AE4C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luglio</w:t>
      </w:r>
    </w:p>
    <w:p w14:paraId="31A37373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corso di studi: </w:t>
      </w:r>
      <w:r w:rsidRPr="00AF20B6">
        <w:rPr>
          <w:rFonts w:ascii="Times New Roman" w:hAnsi="Times New Roman"/>
          <w:szCs w:val="22"/>
        </w:rPr>
        <w:tab/>
        <w:t>Perfezionamento e aggiornamento in storia dell’arte</w:t>
      </w:r>
    </w:p>
    <w:p w14:paraId="6690D47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insegnamento: </w:t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medievale</w:t>
      </w:r>
    </w:p>
    <w:p w14:paraId="5D33192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lezioni: </w:t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Arredo liturgico nelle chiese medievali</w:t>
      </w:r>
    </w:p>
    <w:p w14:paraId="0C5954D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416B9AD6" w14:textId="77777777" w:rsidR="005F564C" w:rsidRPr="00AF20B6" w:rsidRDefault="005F564C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1EAAFBD5" w14:textId="77777777" w:rsidR="000F4DD9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ind w:left="540"/>
        <w:jc w:val="left"/>
        <w:rPr>
          <w:rFonts w:ascii="Times New Roman" w:hAnsi="Times New Roman"/>
          <w:b/>
          <w:smallCaps/>
          <w:szCs w:val="22"/>
        </w:rPr>
      </w:pPr>
      <w:r>
        <w:rPr>
          <w:rFonts w:ascii="Times New Roman" w:hAnsi="Times New Roman"/>
          <w:b/>
          <w:smallCaps/>
          <w:szCs w:val="22"/>
        </w:rPr>
        <w:pict w14:anchorId="7F387DCC">
          <v:rect id="_x0000_i1033" style="width:0;height:1.5pt" o:hralign="center" o:hrstd="t" o:hr="t" fillcolor="#aca899" stroked="f"/>
        </w:pict>
      </w:r>
    </w:p>
    <w:p w14:paraId="208BD982" w14:textId="77777777" w:rsidR="000F4DD9" w:rsidRPr="00AF20B6" w:rsidRDefault="000F4DD9" w:rsidP="00444D17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540"/>
        <w:jc w:val="left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smallCaps/>
          <w:szCs w:val="22"/>
        </w:rPr>
        <w:t xml:space="preserve">► </w:t>
      </w:r>
      <w:r w:rsidRPr="00AF20B6">
        <w:rPr>
          <w:rFonts w:ascii="Times New Roman" w:hAnsi="Times New Roman"/>
          <w:smallCaps/>
          <w:szCs w:val="22"/>
          <w:u w:val="single"/>
        </w:rPr>
        <w:t>ricerca nel settore storico-artistico-architettonico</w:t>
      </w:r>
    </w:p>
    <w:p w14:paraId="3EA48B32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1416" w:firstLine="708"/>
        <w:rPr>
          <w:rFonts w:ascii="Times New Roman" w:hAnsi="Times New Roman"/>
          <w:szCs w:val="22"/>
        </w:rPr>
      </w:pPr>
    </w:p>
    <w:p w14:paraId="497CC04D" w14:textId="565A24D7" w:rsidR="000F4DD9" w:rsidRPr="00AF20B6" w:rsidRDefault="00444D1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24"/>
        <w:rPr>
          <w:rFonts w:ascii="Times New Roman" w:hAnsi="Times New Roman"/>
          <w:b/>
          <w:smallCaps/>
          <w:szCs w:val="22"/>
          <w:u w:val="single"/>
        </w:rPr>
      </w:pPr>
      <w:proofErr w:type="spellStart"/>
      <w:r w:rsidRPr="00AF20B6">
        <w:rPr>
          <w:rFonts w:ascii="Times New Roman" w:hAnsi="Times New Roman"/>
          <w:b/>
          <w:smallCaps/>
          <w:szCs w:val="22"/>
        </w:rPr>
        <w:t>attivit</w:t>
      </w:r>
      <w:r w:rsidR="005F564C" w:rsidRPr="00AF20B6">
        <w:rPr>
          <w:rFonts w:ascii="Times New Roman" w:hAnsi="Times New Roman"/>
          <w:b/>
          <w:smallCaps/>
          <w:szCs w:val="22"/>
        </w:rPr>
        <w:t>À</w:t>
      </w:r>
      <w:proofErr w:type="spellEnd"/>
      <w:r w:rsidRPr="00AF20B6">
        <w:rPr>
          <w:rFonts w:ascii="Times New Roman" w:hAnsi="Times New Roman"/>
          <w:b/>
          <w:smallCaps/>
          <w:szCs w:val="22"/>
        </w:rPr>
        <w:t xml:space="preserve"> di </w:t>
      </w:r>
      <w:r w:rsidR="000F4DD9" w:rsidRPr="00AF20B6">
        <w:rPr>
          <w:rFonts w:ascii="Times New Roman" w:hAnsi="Times New Roman"/>
          <w:b/>
          <w:smallCaps/>
          <w:szCs w:val="22"/>
        </w:rPr>
        <w:t>ricerca</w:t>
      </w:r>
    </w:p>
    <w:p w14:paraId="51EA1A38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5" w:hanging="2325"/>
        <w:rPr>
          <w:rFonts w:ascii="Times New Roman" w:hAnsi="Times New Roman"/>
          <w:szCs w:val="22"/>
        </w:rPr>
      </w:pPr>
    </w:p>
    <w:p w14:paraId="689A6F6D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07B19938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821" w:firstLine="59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szCs w:val="22"/>
        </w:rPr>
        <w:t>in corso</w:t>
      </w:r>
    </w:p>
    <w:p w14:paraId="434FAD0B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2126" w:hanging="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  <w:u w:val="single"/>
        </w:rPr>
        <w:t>oggetto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Corpus di Architettura Religiosa Europea</w:t>
      </w:r>
      <w:r w:rsidRPr="00AF20B6">
        <w:rPr>
          <w:rFonts w:ascii="Times New Roman" w:hAnsi="Times New Roman"/>
          <w:szCs w:val="22"/>
        </w:rPr>
        <w:t xml:space="preserve"> CARE (Corpus </w:t>
      </w:r>
    </w:p>
    <w:p w14:paraId="62AE6592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proofErr w:type="spellStart"/>
      <w:r w:rsidRPr="00AF20B6">
        <w:rPr>
          <w:rFonts w:ascii="Times New Roman" w:hAnsi="Times New Roman"/>
          <w:szCs w:val="22"/>
        </w:rPr>
        <w:t>Architetturae</w:t>
      </w:r>
      <w:proofErr w:type="spellEnd"/>
      <w:r w:rsidRPr="00AF20B6">
        <w:rPr>
          <w:rFonts w:ascii="Times New Roman" w:hAnsi="Times New Roman"/>
          <w:szCs w:val="22"/>
        </w:rPr>
        <w:t xml:space="preserve"> </w:t>
      </w:r>
      <w:proofErr w:type="spellStart"/>
      <w:r w:rsidRPr="00AF20B6">
        <w:rPr>
          <w:rFonts w:ascii="Times New Roman" w:hAnsi="Times New Roman"/>
          <w:szCs w:val="22"/>
        </w:rPr>
        <w:t>Religiosae</w:t>
      </w:r>
      <w:proofErr w:type="spellEnd"/>
      <w:r w:rsidRPr="00AF20B6">
        <w:rPr>
          <w:rFonts w:ascii="Times New Roman" w:hAnsi="Times New Roman"/>
          <w:szCs w:val="22"/>
        </w:rPr>
        <w:t xml:space="preserve"> </w:t>
      </w:r>
      <w:proofErr w:type="spellStart"/>
      <w:r w:rsidRPr="00AF20B6">
        <w:rPr>
          <w:rFonts w:ascii="Times New Roman" w:hAnsi="Times New Roman"/>
          <w:szCs w:val="22"/>
        </w:rPr>
        <w:t>Europeae</w:t>
      </w:r>
      <w:proofErr w:type="spellEnd"/>
      <w:r w:rsidRPr="00AF20B6">
        <w:rPr>
          <w:rFonts w:ascii="Times New Roman" w:hAnsi="Times New Roman"/>
          <w:szCs w:val="22"/>
        </w:rPr>
        <w:t>)</w:t>
      </w:r>
    </w:p>
    <w:p w14:paraId="577B856D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3542" w:firstLine="70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Schedatura sistematica dell’edilizia ecclesiastica tra il IV e il</w:t>
      </w:r>
    </w:p>
    <w:p w14:paraId="38BA9C50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424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X secolo. Progetto internazionale coordinato dall’Università di Zagabria e dal prof. </w:t>
      </w:r>
      <w:proofErr w:type="spellStart"/>
      <w:r w:rsidRPr="00AF20B6">
        <w:rPr>
          <w:rFonts w:ascii="Times New Roman" w:hAnsi="Times New Roman"/>
          <w:szCs w:val="22"/>
        </w:rPr>
        <w:t>Brogiolo</w:t>
      </w:r>
      <w:proofErr w:type="spellEnd"/>
      <w:r w:rsidRPr="00AF20B6">
        <w:rPr>
          <w:rFonts w:ascii="Times New Roman" w:hAnsi="Times New Roman"/>
          <w:szCs w:val="22"/>
        </w:rPr>
        <w:t xml:space="preserve"> dell’Università di Padova. Per l'Italia centrale è coordinatore il prof. F. </w:t>
      </w:r>
      <w:proofErr w:type="spellStart"/>
      <w:r w:rsidRPr="00AF20B6">
        <w:rPr>
          <w:rFonts w:ascii="Times New Roman" w:hAnsi="Times New Roman"/>
          <w:szCs w:val="22"/>
        </w:rPr>
        <w:t>Guidobaldi</w:t>
      </w:r>
      <w:proofErr w:type="spellEnd"/>
      <w:r w:rsidRPr="00AF20B6">
        <w:rPr>
          <w:rFonts w:ascii="Times New Roman" w:hAnsi="Times New Roman"/>
          <w:szCs w:val="22"/>
        </w:rPr>
        <w:t>.</w:t>
      </w:r>
    </w:p>
    <w:p w14:paraId="6A0B6A3F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1529" w:firstLine="595"/>
        <w:rPr>
          <w:rFonts w:ascii="Times New Roman" w:hAnsi="Times New Roman"/>
          <w:szCs w:val="22"/>
        </w:rPr>
      </w:pPr>
    </w:p>
    <w:p w14:paraId="52F7F423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1529" w:firstLine="59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La regione Marche</w:t>
      </w:r>
      <w:r w:rsidRPr="00AF20B6">
        <w:rPr>
          <w:rFonts w:ascii="Times New Roman" w:hAnsi="Times New Roman"/>
          <w:szCs w:val="22"/>
        </w:rPr>
        <w:t>. Coordinamento della schedatura per gli</w:t>
      </w:r>
    </w:p>
    <w:p w14:paraId="0D5DC938" w14:textId="77777777" w:rsidR="00691DB1" w:rsidRPr="00AF20B6" w:rsidRDefault="00691DB1" w:rsidP="00691DB1">
      <w:pPr>
        <w:pStyle w:val="Risultato"/>
        <w:numPr>
          <w:ilvl w:val="0"/>
          <w:numId w:val="0"/>
        </w:numPr>
        <w:spacing w:after="0" w:line="240" w:lineRule="auto"/>
        <w:ind w:left="3653" w:firstLine="59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edifici altomedievali </w:t>
      </w:r>
    </w:p>
    <w:p w14:paraId="697D4944" w14:textId="77777777" w:rsidR="00691DB1" w:rsidRDefault="00691DB1" w:rsidP="00691DB1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0670AF9E" w14:textId="77777777" w:rsidR="00691DB1" w:rsidRDefault="00691DB1" w:rsidP="00CE7CB6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szCs w:val="22"/>
        </w:rPr>
      </w:pPr>
    </w:p>
    <w:p w14:paraId="34D42BA4" w14:textId="77777777" w:rsidR="001A28F3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1A28F3">
        <w:rPr>
          <w:rFonts w:ascii="Times New Roman" w:hAnsi="Times New Roman"/>
          <w:b/>
          <w:szCs w:val="22"/>
        </w:rPr>
        <w:t xml:space="preserve">2017-in corso     </w:t>
      </w:r>
    </w:p>
    <w:p w14:paraId="17CAFF99" w14:textId="4E1C3E6C" w:rsidR="001A28F3" w:rsidRPr="00AF20B6" w:rsidRDefault="001A28F3" w:rsidP="001A28F3">
      <w:pPr>
        <w:pStyle w:val="Risultato"/>
        <w:numPr>
          <w:ilvl w:val="0"/>
          <w:numId w:val="0"/>
        </w:numPr>
        <w:spacing w:after="0" w:line="240" w:lineRule="auto"/>
        <w:ind w:left="1418" w:firstLine="706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>sede</w:t>
      </w:r>
      <w:r w:rsidRPr="00AF20B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szCs w:val="22"/>
        </w:rPr>
        <w:t>Sapienza Università di Roma</w:t>
      </w:r>
    </w:p>
    <w:p w14:paraId="438EF428" w14:textId="6E3E9853" w:rsidR="001A28F3" w:rsidRDefault="001A28F3" w:rsidP="001A28F3">
      <w:pPr>
        <w:pStyle w:val="Risultato"/>
        <w:numPr>
          <w:ilvl w:val="0"/>
          <w:numId w:val="0"/>
        </w:numPr>
        <w:spacing w:after="0" w:line="240" w:lineRule="auto"/>
        <w:ind w:left="4244" w:hanging="2126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Dipartimento di Storia dell’arte</w:t>
      </w:r>
      <w:r w:rsidRPr="001A28F3">
        <w:rPr>
          <w:rFonts w:ascii="Times New Roman" w:hAnsi="Times New Roman"/>
          <w:b/>
          <w:szCs w:val="22"/>
        </w:rPr>
        <w:t xml:space="preserve"> e Spettacolo</w:t>
      </w:r>
    </w:p>
    <w:p w14:paraId="38846D28" w14:textId="5368257F" w:rsidR="001A28F3" w:rsidRPr="001A28F3" w:rsidRDefault="001A28F3" w:rsidP="001A28F3">
      <w:pPr>
        <w:pStyle w:val="Risultato"/>
        <w:numPr>
          <w:ilvl w:val="0"/>
          <w:numId w:val="0"/>
        </w:numPr>
        <w:spacing w:line="240" w:lineRule="auto"/>
        <w:ind w:left="4244" w:hanging="212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  <w:u w:val="single"/>
        </w:rPr>
        <w:t>oggetto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1A28F3">
        <w:rPr>
          <w:rFonts w:ascii="Times New Roman" w:hAnsi="Times New Roman"/>
          <w:szCs w:val="22"/>
        </w:rPr>
        <w:t xml:space="preserve">Progetto di Ateneo </w:t>
      </w:r>
      <w:r>
        <w:rPr>
          <w:rFonts w:ascii="Times New Roman" w:hAnsi="Times New Roman"/>
          <w:szCs w:val="22"/>
        </w:rPr>
        <w:t>“</w:t>
      </w:r>
      <w:proofErr w:type="spellStart"/>
      <w:r w:rsidRPr="001A28F3">
        <w:rPr>
          <w:rFonts w:ascii="Times New Roman" w:hAnsi="Times New Roman"/>
          <w:i/>
          <w:szCs w:val="22"/>
        </w:rPr>
        <w:t>Monastic</w:t>
      </w:r>
      <w:proofErr w:type="spellEnd"/>
      <w:r w:rsidRPr="001A28F3">
        <w:rPr>
          <w:rFonts w:ascii="Times New Roman" w:hAnsi="Times New Roman"/>
          <w:i/>
          <w:szCs w:val="22"/>
        </w:rPr>
        <w:t xml:space="preserve"> Rome: </w:t>
      </w:r>
      <w:proofErr w:type="spellStart"/>
      <w:r w:rsidRPr="001A28F3">
        <w:rPr>
          <w:rFonts w:ascii="Times New Roman" w:hAnsi="Times New Roman"/>
          <w:i/>
          <w:szCs w:val="22"/>
        </w:rPr>
        <w:t>History</w:t>
      </w:r>
      <w:proofErr w:type="spellEnd"/>
      <w:r w:rsidRPr="001A28F3">
        <w:rPr>
          <w:rFonts w:ascii="Times New Roman" w:hAnsi="Times New Roman"/>
          <w:i/>
          <w:szCs w:val="22"/>
        </w:rPr>
        <w:t xml:space="preserve">, </w:t>
      </w:r>
      <w:proofErr w:type="spellStart"/>
      <w:r w:rsidRPr="001A28F3">
        <w:rPr>
          <w:rFonts w:ascii="Times New Roman" w:hAnsi="Times New Roman"/>
          <w:i/>
          <w:szCs w:val="22"/>
        </w:rPr>
        <w:t>Archeology</w:t>
      </w:r>
      <w:proofErr w:type="spellEnd"/>
      <w:r w:rsidRPr="001A28F3">
        <w:rPr>
          <w:rFonts w:ascii="Times New Roman" w:hAnsi="Times New Roman"/>
          <w:i/>
          <w:szCs w:val="22"/>
        </w:rPr>
        <w:t xml:space="preserve">, Art and Architecture of Roman </w:t>
      </w:r>
      <w:proofErr w:type="spellStart"/>
      <w:r w:rsidRPr="001A28F3">
        <w:rPr>
          <w:rFonts w:ascii="Times New Roman" w:hAnsi="Times New Roman"/>
          <w:i/>
          <w:szCs w:val="22"/>
        </w:rPr>
        <w:t>Monasteries</w:t>
      </w:r>
      <w:proofErr w:type="spellEnd"/>
      <w:r w:rsidRPr="001A28F3">
        <w:rPr>
          <w:rFonts w:ascii="Times New Roman" w:hAnsi="Times New Roman"/>
          <w:i/>
          <w:szCs w:val="22"/>
        </w:rPr>
        <w:t xml:space="preserve"> in the Middle </w:t>
      </w:r>
      <w:proofErr w:type="spellStart"/>
      <w:r w:rsidRPr="001A28F3">
        <w:rPr>
          <w:rFonts w:ascii="Times New Roman" w:hAnsi="Times New Roman"/>
          <w:i/>
          <w:szCs w:val="22"/>
        </w:rPr>
        <w:t>Ages</w:t>
      </w:r>
      <w:proofErr w:type="spellEnd"/>
      <w:r w:rsidRPr="001A28F3">
        <w:rPr>
          <w:rFonts w:ascii="Times New Roman" w:hAnsi="Times New Roman"/>
          <w:i/>
          <w:szCs w:val="22"/>
        </w:rPr>
        <w:t xml:space="preserve"> (</w:t>
      </w:r>
      <w:proofErr w:type="spellStart"/>
      <w:r w:rsidRPr="001A28F3">
        <w:rPr>
          <w:rFonts w:ascii="Times New Roman" w:hAnsi="Times New Roman"/>
          <w:i/>
          <w:szCs w:val="22"/>
        </w:rPr>
        <w:t>secc</w:t>
      </w:r>
      <w:proofErr w:type="spellEnd"/>
      <w:r w:rsidRPr="001A28F3">
        <w:rPr>
          <w:rFonts w:ascii="Times New Roman" w:hAnsi="Times New Roman"/>
          <w:i/>
          <w:szCs w:val="22"/>
        </w:rPr>
        <w:t>. IX-XV)</w:t>
      </w:r>
      <w:r>
        <w:rPr>
          <w:rFonts w:ascii="Times New Roman" w:hAnsi="Times New Roman"/>
          <w:i/>
          <w:szCs w:val="22"/>
        </w:rPr>
        <w:t>”</w:t>
      </w:r>
      <w:r w:rsidRPr="001A28F3">
        <w:rPr>
          <w:rFonts w:ascii="Times New Roman" w:hAnsi="Times New Roman"/>
          <w:i/>
          <w:szCs w:val="22"/>
        </w:rPr>
        <w:t>.</w:t>
      </w:r>
    </w:p>
    <w:p w14:paraId="17E75165" w14:textId="54DDA834" w:rsidR="00F406D9" w:rsidRDefault="001A28F3" w:rsidP="001A28F3">
      <w:pPr>
        <w:pStyle w:val="Risultato"/>
        <w:numPr>
          <w:ilvl w:val="0"/>
          <w:numId w:val="0"/>
        </w:numPr>
        <w:spacing w:after="0" w:line="240" w:lineRule="auto"/>
        <w:ind w:left="1416" w:firstLine="708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Membro del gruppo di ricerca </w:t>
      </w:r>
    </w:p>
    <w:p w14:paraId="6D2C35F5" w14:textId="77777777" w:rsidR="001A28F3" w:rsidRDefault="001A28F3" w:rsidP="00F406D9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szCs w:val="22"/>
        </w:rPr>
      </w:pPr>
    </w:p>
    <w:p w14:paraId="491055E3" w14:textId="77777777" w:rsidR="00691DB1" w:rsidRDefault="00691DB1" w:rsidP="00F406D9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szCs w:val="22"/>
        </w:rPr>
      </w:pPr>
    </w:p>
    <w:p w14:paraId="12BBCCA5" w14:textId="77777777" w:rsidR="00691DB1" w:rsidRDefault="00691DB1" w:rsidP="00F406D9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szCs w:val="22"/>
        </w:rPr>
      </w:pPr>
    </w:p>
    <w:p w14:paraId="10A49731" w14:textId="56FA0194" w:rsidR="00F406D9" w:rsidRPr="00AF20B6" w:rsidRDefault="00F406D9" w:rsidP="00F406D9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1A28F3" w:rsidRPr="001A28F3">
        <w:rPr>
          <w:rFonts w:ascii="Times New Roman" w:hAnsi="Times New Roman"/>
          <w:b/>
          <w:szCs w:val="22"/>
        </w:rPr>
        <w:t>2017</w:t>
      </w:r>
      <w:r w:rsidR="001A28F3">
        <w:rPr>
          <w:rFonts w:ascii="Times New Roman" w:hAnsi="Times New Roman"/>
          <w:szCs w:val="22"/>
        </w:rPr>
        <w:t>-</w:t>
      </w:r>
      <w:r w:rsidR="00691DB1">
        <w:rPr>
          <w:rFonts w:ascii="Times New Roman" w:hAnsi="Times New Roman"/>
          <w:b/>
          <w:szCs w:val="22"/>
        </w:rPr>
        <w:t>2019</w:t>
      </w:r>
    </w:p>
    <w:p w14:paraId="202A44F8" w14:textId="77777777" w:rsidR="00F406D9" w:rsidRPr="00AF20B6" w:rsidRDefault="00F406D9" w:rsidP="00CE7CB6">
      <w:pPr>
        <w:pStyle w:val="Risultato"/>
        <w:numPr>
          <w:ilvl w:val="0"/>
          <w:numId w:val="0"/>
        </w:numPr>
        <w:spacing w:after="0" w:line="240" w:lineRule="auto"/>
        <w:ind w:left="2126" w:hanging="708"/>
        <w:rPr>
          <w:rFonts w:ascii="Times New Roman" w:hAnsi="Times New Roman"/>
          <w:b/>
          <w:szCs w:val="22"/>
        </w:rPr>
      </w:pPr>
    </w:p>
    <w:p w14:paraId="5535DC13" w14:textId="426B76A3" w:rsidR="00CE7CB6" w:rsidRPr="00AF20B6" w:rsidRDefault="00CE7CB6" w:rsidP="00D3478E">
      <w:pPr>
        <w:pStyle w:val="Risultato"/>
        <w:numPr>
          <w:ilvl w:val="0"/>
          <w:numId w:val="0"/>
        </w:numPr>
        <w:spacing w:after="0" w:line="240" w:lineRule="auto"/>
        <w:ind w:left="4244" w:hanging="21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sede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D3478E" w:rsidRPr="00AF20B6">
        <w:rPr>
          <w:rFonts w:ascii="Times New Roman" w:hAnsi="Times New Roman"/>
          <w:szCs w:val="22"/>
        </w:rPr>
        <w:t>Università di Macerata, Dipartimento Scienze della formazione, Beni culturali e Turismo</w:t>
      </w:r>
    </w:p>
    <w:p w14:paraId="413F1A13" w14:textId="02CEE1C2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4244" w:hanging="21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  <w:u w:val="single"/>
        </w:rPr>
        <w:t>oggetto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Nuovi sentieri di sviluppo per le aree interne dell'Appennino Marchigiano</w:t>
      </w:r>
    </w:p>
    <w:p w14:paraId="74E7CAFB" w14:textId="7372CF16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424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In collaborazione con Università di Camerino</w:t>
      </w:r>
      <w:r w:rsidR="009D7840">
        <w:rPr>
          <w:rFonts w:ascii="Times New Roman" w:hAnsi="Times New Roman"/>
          <w:szCs w:val="22"/>
        </w:rPr>
        <w:t>, Università di Urbino</w:t>
      </w:r>
      <w:r w:rsidRPr="00AF20B6">
        <w:rPr>
          <w:rFonts w:ascii="Times New Roman" w:hAnsi="Times New Roman"/>
          <w:szCs w:val="22"/>
        </w:rPr>
        <w:t xml:space="preserve"> e Politecnico delle Marche</w:t>
      </w:r>
    </w:p>
    <w:p w14:paraId="4F657AFE" w14:textId="7894B719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4244" w:hanging="21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D3478E" w:rsidRPr="00AF20B6">
        <w:rPr>
          <w:rFonts w:ascii="Times New Roman" w:hAnsi="Times New Roman"/>
          <w:szCs w:val="22"/>
        </w:rPr>
        <w:t>Ricerche finalizzate alle a</w:t>
      </w:r>
      <w:r w:rsidRPr="00AF20B6">
        <w:rPr>
          <w:rFonts w:ascii="Times New Roman" w:hAnsi="Times New Roman"/>
          <w:szCs w:val="22"/>
        </w:rPr>
        <w:t>ttività di restauro, tutela, conservazione e valorizzazione dei beni artistici e architettonici</w:t>
      </w:r>
      <w:r w:rsidR="00D3478E" w:rsidRPr="00AF20B6">
        <w:rPr>
          <w:rFonts w:ascii="Times New Roman" w:hAnsi="Times New Roman"/>
          <w:szCs w:val="22"/>
        </w:rPr>
        <w:t xml:space="preserve"> colpiti dal sisma 2016</w:t>
      </w:r>
    </w:p>
    <w:p w14:paraId="1B3DDC25" w14:textId="6C4EC6AC" w:rsidR="00D3478E" w:rsidRPr="00AF20B6" w:rsidRDefault="00D3478E" w:rsidP="009D7840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 </w:t>
      </w:r>
    </w:p>
    <w:p w14:paraId="42236865" w14:textId="18461582" w:rsidR="00E07FB4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141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E07FB4" w:rsidRPr="00AF20B6">
        <w:rPr>
          <w:rFonts w:ascii="Times New Roman" w:hAnsi="Times New Roman"/>
          <w:b/>
          <w:szCs w:val="22"/>
        </w:rPr>
        <w:t>2009</w:t>
      </w:r>
    </w:p>
    <w:p w14:paraId="1CFCC4CA" w14:textId="6368AF79" w:rsidR="000F4DD9" w:rsidRPr="00AF20B6" w:rsidRDefault="000F4DD9" w:rsidP="00E07FB4">
      <w:pPr>
        <w:pStyle w:val="Risultato"/>
        <w:numPr>
          <w:ilvl w:val="0"/>
          <w:numId w:val="0"/>
        </w:numPr>
        <w:spacing w:after="0" w:line="240" w:lineRule="auto"/>
        <w:ind w:left="1418" w:firstLine="706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F0629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degli Studi di Roma “La Sapienza”,</w:t>
      </w:r>
    </w:p>
    <w:p w14:paraId="2816492F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7" w:firstLine="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zCs w:val="22"/>
        </w:rPr>
        <w:t>Facoltà di Scienze Umanistiche, Dipartimento di Storia dell’arte</w:t>
      </w:r>
    </w:p>
    <w:p w14:paraId="7A0254B5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7" w:hanging="232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   </w:t>
      </w:r>
      <w:r w:rsidRPr="00AF20B6">
        <w:rPr>
          <w:rFonts w:ascii="Times New Roman" w:hAnsi="Times New Roman"/>
          <w:szCs w:val="22"/>
          <w:u w:val="single"/>
        </w:rPr>
        <w:t>oggetto</w:t>
      </w:r>
      <w:r w:rsidRPr="00AF20B6">
        <w:rPr>
          <w:rFonts w:ascii="Times New Roman" w:hAnsi="Times New Roman"/>
          <w:szCs w:val="22"/>
        </w:rPr>
        <w:t xml:space="preserve">:    </w:t>
      </w:r>
      <w:r w:rsidRPr="00AF20B6">
        <w:rPr>
          <w:rFonts w:ascii="Times New Roman" w:hAnsi="Times New Roman"/>
          <w:szCs w:val="22"/>
        </w:rPr>
        <w:tab/>
        <w:t xml:space="preserve">PRIN 2009 - </w:t>
      </w:r>
      <w:r w:rsidRPr="00AF20B6">
        <w:rPr>
          <w:rFonts w:ascii="Times New Roman" w:hAnsi="Times New Roman"/>
          <w:i/>
          <w:szCs w:val="22"/>
        </w:rPr>
        <w:t xml:space="preserve">Produzione artistica e viabilità nel Lazio </w:t>
      </w:r>
    </w:p>
    <w:p w14:paraId="46788C47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7" w:hanging="232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i/>
          <w:szCs w:val="22"/>
        </w:rPr>
        <w:tab/>
        <w:t xml:space="preserve">meridionale nel tardo Medioevo. Per una </w:t>
      </w:r>
    </w:p>
    <w:p w14:paraId="43984EB5" w14:textId="77777777" w:rsidR="00437870" w:rsidRPr="00AF20B6" w:rsidRDefault="000F4DD9" w:rsidP="00437870">
      <w:pPr>
        <w:pStyle w:val="Risultato"/>
        <w:numPr>
          <w:ilvl w:val="0"/>
          <w:numId w:val="0"/>
        </w:numPr>
        <w:spacing w:after="0" w:line="240" w:lineRule="auto"/>
        <w:ind w:left="4247" w:hanging="232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i/>
          <w:szCs w:val="22"/>
        </w:rPr>
        <w:t xml:space="preserve">                                      </w:t>
      </w:r>
      <w:r w:rsidRPr="00AF20B6">
        <w:rPr>
          <w:rFonts w:ascii="Times New Roman" w:hAnsi="Times New Roman"/>
          <w:i/>
          <w:szCs w:val="22"/>
        </w:rPr>
        <w:tab/>
        <w:t>ricostruzione virtuale degli itinerari</w:t>
      </w:r>
    </w:p>
    <w:p w14:paraId="397C53A9" w14:textId="45104328" w:rsidR="000F4DD9" w:rsidRPr="00AF20B6" w:rsidRDefault="000F4DD9" w:rsidP="00437870">
      <w:pPr>
        <w:pStyle w:val="Risultato"/>
        <w:numPr>
          <w:ilvl w:val="0"/>
          <w:numId w:val="0"/>
        </w:numPr>
        <w:spacing w:after="0" w:line="240" w:lineRule="auto"/>
        <w:ind w:left="4247" w:hanging="232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i/>
          <w:szCs w:val="22"/>
        </w:rPr>
        <w:t xml:space="preserve">                                   </w:t>
      </w:r>
      <w:r w:rsidRPr="00AF20B6">
        <w:rPr>
          <w:rFonts w:ascii="Times New Roman" w:hAnsi="Times New Roman"/>
          <w:i/>
          <w:szCs w:val="22"/>
        </w:rPr>
        <w:tab/>
        <w:t>fra Campagna e Marittima</w:t>
      </w:r>
      <w:r w:rsidRPr="00AF20B6">
        <w:rPr>
          <w:rFonts w:ascii="Times New Roman" w:hAnsi="Times New Roman"/>
          <w:szCs w:val="22"/>
        </w:rPr>
        <w:t>"</w:t>
      </w:r>
    </w:p>
    <w:p w14:paraId="71A24133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1440" w:firstLine="4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  <w:t xml:space="preserve">durata:    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2 mesi</w:t>
      </w:r>
    </w:p>
    <w:p w14:paraId="78AC3450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7" w:hanging="232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   attività:  </w:t>
      </w:r>
      <w:r w:rsidRPr="00AF20B6">
        <w:rPr>
          <w:rFonts w:ascii="Times New Roman" w:hAnsi="Times New Roman"/>
          <w:szCs w:val="22"/>
        </w:rPr>
        <w:tab/>
        <w:t>raccolta e inventariazione delle fonti documentarie e archivistiche; ricognizioni sul territorio acquisizione e catalogazione del materiale fotografico e grafico, con valore di documentazione storica.</w:t>
      </w:r>
    </w:p>
    <w:p w14:paraId="015FEBC2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1276"/>
        <w:rPr>
          <w:rFonts w:ascii="Times New Roman" w:hAnsi="Times New Roman"/>
          <w:szCs w:val="22"/>
        </w:rPr>
      </w:pPr>
    </w:p>
    <w:p w14:paraId="78F76E66" w14:textId="77777777" w:rsidR="009D7840" w:rsidRDefault="009D7840" w:rsidP="00444D17">
      <w:pPr>
        <w:pStyle w:val="Risultato"/>
        <w:numPr>
          <w:ilvl w:val="0"/>
          <w:numId w:val="0"/>
        </w:numPr>
        <w:spacing w:after="0" w:line="240" w:lineRule="auto"/>
        <w:ind w:left="1440" w:hanging="22"/>
        <w:rPr>
          <w:rFonts w:ascii="Times New Roman" w:hAnsi="Times New Roman"/>
          <w:szCs w:val="22"/>
        </w:rPr>
      </w:pPr>
    </w:p>
    <w:p w14:paraId="475332F8" w14:textId="77777777" w:rsidR="009D7840" w:rsidRDefault="009D7840" w:rsidP="00444D17">
      <w:pPr>
        <w:pStyle w:val="Risultato"/>
        <w:numPr>
          <w:ilvl w:val="0"/>
          <w:numId w:val="0"/>
        </w:numPr>
        <w:spacing w:after="0" w:line="240" w:lineRule="auto"/>
        <w:ind w:left="1440" w:hanging="22"/>
        <w:rPr>
          <w:rFonts w:ascii="Times New Roman" w:hAnsi="Times New Roman"/>
          <w:szCs w:val="22"/>
        </w:rPr>
      </w:pPr>
    </w:p>
    <w:p w14:paraId="79E13612" w14:textId="53B3D565" w:rsidR="00E07FB4" w:rsidRPr="00AF20B6" w:rsidRDefault="00F06299" w:rsidP="00444D17">
      <w:pPr>
        <w:pStyle w:val="Risultato"/>
        <w:numPr>
          <w:ilvl w:val="0"/>
          <w:numId w:val="0"/>
        </w:numPr>
        <w:spacing w:after="0" w:line="240" w:lineRule="auto"/>
        <w:ind w:left="1440" w:hanging="2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E07FB4" w:rsidRPr="00AF20B6">
        <w:rPr>
          <w:rFonts w:ascii="Times New Roman" w:hAnsi="Times New Roman"/>
          <w:b/>
          <w:szCs w:val="22"/>
        </w:rPr>
        <w:t>2004-2005</w:t>
      </w:r>
    </w:p>
    <w:p w14:paraId="57E42D58" w14:textId="4FE43804" w:rsidR="000F4DD9" w:rsidRPr="00AF20B6" w:rsidRDefault="000F4DD9" w:rsidP="00E07FB4">
      <w:pPr>
        <w:pStyle w:val="Risultato"/>
        <w:numPr>
          <w:ilvl w:val="0"/>
          <w:numId w:val="0"/>
        </w:numPr>
        <w:spacing w:after="0" w:line="240" w:lineRule="auto"/>
        <w:ind w:left="1440" w:firstLine="684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F0629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 xml:space="preserve">Università degli Studi di Roma “La Sapienza”, Facoltà di </w:t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  <w:t>Scienze Umanistiche, Dipartimento di Storia dell’arte</w:t>
      </w:r>
    </w:p>
    <w:p w14:paraId="67AC67D4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1440" w:firstLine="4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oggetto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PRIN 2004-2005 - </w:t>
      </w:r>
      <w:r w:rsidRPr="00AF20B6">
        <w:rPr>
          <w:rFonts w:ascii="Times New Roman" w:hAnsi="Times New Roman"/>
          <w:i/>
          <w:szCs w:val="22"/>
        </w:rPr>
        <w:t>Le vie del Medioevo</w:t>
      </w:r>
    </w:p>
    <w:p w14:paraId="5C1813AB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1440" w:firstLine="4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  <w:t xml:space="preserve">durata: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24 mesi</w:t>
      </w:r>
    </w:p>
    <w:p w14:paraId="22B7774A" w14:textId="74ED67DC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5" w:hanging="232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   attività: </w:t>
      </w:r>
      <w:r w:rsidRPr="00AF20B6">
        <w:rPr>
          <w:rFonts w:ascii="Times New Roman" w:hAnsi="Times New Roman"/>
          <w:szCs w:val="22"/>
        </w:rPr>
        <w:tab/>
        <w:t xml:space="preserve">L’unità di ricerca nella quale la sottoscritta è stata impegnata ha sviluppato in particolare il progetto su </w:t>
      </w:r>
      <w:r w:rsidRPr="00AF20B6">
        <w:rPr>
          <w:rFonts w:ascii="Times New Roman" w:hAnsi="Times New Roman"/>
          <w:i/>
          <w:szCs w:val="22"/>
        </w:rPr>
        <w:t>Indagini sulla via Appia nel Medioevo nel tratto Roma-Terracina</w:t>
      </w:r>
      <w:r w:rsidRPr="00AF20B6">
        <w:rPr>
          <w:rFonts w:ascii="Times New Roman" w:hAnsi="Times New Roman"/>
          <w:szCs w:val="22"/>
        </w:rPr>
        <w:t xml:space="preserve"> e ha riguardato l’individuazione e il censimento di insediamenti, strutture architettoniche e opere d’arte distribuiti lungo il tracciato della via Appia nel tratto preso in esame. </w:t>
      </w:r>
    </w:p>
    <w:p w14:paraId="7368287F" w14:textId="77777777" w:rsidR="000F4DD9" w:rsidRPr="00AF20B6" w:rsidRDefault="000F4DD9" w:rsidP="00444D17">
      <w:pPr>
        <w:pStyle w:val="Risultato"/>
        <w:numPr>
          <w:ilvl w:val="0"/>
          <w:numId w:val="0"/>
        </w:numPr>
        <w:spacing w:after="0" w:line="240" w:lineRule="auto"/>
        <w:ind w:left="4245" w:hanging="2325"/>
        <w:rPr>
          <w:rFonts w:ascii="Times New Roman" w:hAnsi="Times New Roman"/>
          <w:i/>
          <w:szCs w:val="22"/>
        </w:rPr>
      </w:pPr>
    </w:p>
    <w:p w14:paraId="7DE68F70" w14:textId="77777777" w:rsidR="0056135E" w:rsidRPr="00AF20B6" w:rsidRDefault="0056135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502FA577" w14:textId="77777777" w:rsidR="00CE7CB6" w:rsidRPr="00AF20B6" w:rsidRDefault="00CE7CB6" w:rsidP="00CE7CB6">
      <w:pPr>
        <w:pStyle w:val="Risultato"/>
        <w:numPr>
          <w:ilvl w:val="0"/>
          <w:numId w:val="0"/>
        </w:numPr>
        <w:tabs>
          <w:tab w:val="center" w:pos="540"/>
        </w:tabs>
        <w:spacing w:after="0" w:line="240" w:lineRule="auto"/>
        <w:ind w:left="540"/>
        <w:jc w:val="left"/>
        <w:rPr>
          <w:rFonts w:ascii="Times New Roman" w:hAnsi="Times New Roman"/>
          <w:smallCaps/>
          <w:szCs w:val="22"/>
        </w:rPr>
      </w:pPr>
    </w:p>
    <w:p w14:paraId="4EEBA2B2" w14:textId="77777777" w:rsidR="00CE7CB6" w:rsidRPr="00AF20B6" w:rsidRDefault="00CE7CB6" w:rsidP="00CE7CB6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titolare di assegno di ricerca</w:t>
      </w:r>
    </w:p>
    <w:p w14:paraId="40CD56B0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4239" w:hanging="2115"/>
        <w:rPr>
          <w:rFonts w:ascii="Times New Roman" w:hAnsi="Times New Roman"/>
          <w:szCs w:val="22"/>
        </w:rPr>
      </w:pPr>
    </w:p>
    <w:p w14:paraId="2083777B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1418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2001- 2005</w:t>
      </w:r>
    </w:p>
    <w:p w14:paraId="6E8B5F7B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141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 xml:space="preserve">Università degli Studi di Roma “La Sapienza”, Facoltà di </w:t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  <w:t>Scienze Umanistiche, Dipartimento di Storia dell’arte</w:t>
      </w:r>
    </w:p>
    <w:p w14:paraId="73DADB8E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1416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SSD: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L-ART/01 (Storia dell’arte medievale)</w:t>
      </w:r>
    </w:p>
    <w:p w14:paraId="2E25C9C1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1416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 contratto: </w:t>
      </w:r>
      <w:r w:rsidRPr="00AF20B6">
        <w:rPr>
          <w:rFonts w:ascii="Times New Roman" w:hAnsi="Times New Roman"/>
          <w:szCs w:val="22"/>
        </w:rPr>
        <w:tab/>
        <w:t>4 anni</w:t>
      </w:r>
    </w:p>
    <w:p w14:paraId="7AB9ABA1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3544" w:hanging="1417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titolo ricerca: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Tipologie edilizie e tecniche costruttive nel territorio del </w:t>
      </w:r>
      <w:r w:rsidRPr="00AF20B6">
        <w:rPr>
          <w:rFonts w:ascii="Times New Roman" w:hAnsi="Times New Roman"/>
          <w:i/>
          <w:szCs w:val="22"/>
        </w:rPr>
        <w:tab/>
      </w:r>
      <w:proofErr w:type="spellStart"/>
      <w:r w:rsidRPr="00AF20B6">
        <w:rPr>
          <w:rFonts w:ascii="Times New Roman" w:hAnsi="Times New Roman"/>
          <w:i/>
          <w:szCs w:val="22"/>
        </w:rPr>
        <w:t>Districtus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</w:t>
      </w:r>
      <w:proofErr w:type="spellStart"/>
      <w:r w:rsidRPr="00AF20B6">
        <w:rPr>
          <w:rFonts w:ascii="Times New Roman" w:hAnsi="Times New Roman"/>
          <w:i/>
          <w:szCs w:val="22"/>
        </w:rPr>
        <w:t>Urbis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tra XIII e XIV secolo</w:t>
      </w:r>
    </w:p>
    <w:p w14:paraId="3FFA3A5F" w14:textId="77777777" w:rsidR="00CE7CB6" w:rsidRPr="00AF20B6" w:rsidRDefault="00CE7CB6" w:rsidP="00CE7CB6">
      <w:pPr>
        <w:pStyle w:val="Risultato"/>
        <w:numPr>
          <w:ilvl w:val="0"/>
          <w:numId w:val="0"/>
        </w:numPr>
        <w:spacing w:after="0" w:line="240" w:lineRule="auto"/>
        <w:ind w:left="1416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responsabile: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Prof.ssa M. Righetti Tosti-Croce.</w:t>
      </w:r>
    </w:p>
    <w:p w14:paraId="350E743C" w14:textId="77777777" w:rsidR="004C4532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680CF986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54CD7460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68F679E3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52AEF2B3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1CA192D3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7D8A5B4D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3FDD9115" w14:textId="77777777" w:rsidR="003F526E" w:rsidRPr="00AF20B6" w:rsidRDefault="003F526E" w:rsidP="00444D17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14706842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5E1BB39C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ricercatore e consulente scientifico per attività di restauro, conservazione e valorizzazione di beni artistici e architettonici</w:t>
      </w:r>
    </w:p>
    <w:p w14:paraId="67C64D6C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2124" w:firstLine="36"/>
        <w:rPr>
          <w:rFonts w:ascii="Times New Roman" w:hAnsi="Times New Roman"/>
          <w:szCs w:val="22"/>
        </w:rPr>
      </w:pPr>
    </w:p>
    <w:p w14:paraId="23BB20DB" w14:textId="79FC84E2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76" w:firstLine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zCs w:val="22"/>
        </w:rPr>
        <w:t>2009</w:t>
      </w:r>
    </w:p>
    <w:p w14:paraId="3D951BB3" w14:textId="77777777" w:rsidR="00093FBC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76" w:firstLine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</w:rPr>
        <w:t xml:space="preserve">committente: </w:t>
      </w:r>
      <w:r w:rsidR="00093FBC"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  <w:u w:val="single"/>
        </w:rPr>
        <w:t>Regione Lazio</w:t>
      </w:r>
    </w:p>
    <w:p w14:paraId="1C547859" w14:textId="77777777" w:rsidR="008F23B7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 xml:space="preserve">oggetto: </w:t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Abbazia di Fossanova e città di Sermoneta</w:t>
      </w:r>
    </w:p>
    <w:p w14:paraId="75514350" w14:textId="77777777" w:rsidR="00093FBC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redazione di testi per pannelli didattici utilizzati nell’ambito delle iniziative per la Valorizzazione del Territorio e del Patrimonio Culturale promosse dalla Regione; in particolare </w:t>
      </w:r>
      <w:r w:rsidRPr="00AF20B6">
        <w:rPr>
          <w:rFonts w:ascii="Times New Roman" w:hAnsi="Times New Roman"/>
          <w:i/>
          <w:szCs w:val="22"/>
        </w:rPr>
        <w:t>Abbazia di Fossanova</w:t>
      </w:r>
      <w:r w:rsidRPr="00AF20B6">
        <w:rPr>
          <w:rFonts w:ascii="Times New Roman" w:hAnsi="Times New Roman"/>
          <w:szCs w:val="22"/>
        </w:rPr>
        <w:t xml:space="preserve"> (</w:t>
      </w:r>
      <w:r w:rsidRPr="00AF20B6">
        <w:rPr>
          <w:rFonts w:ascii="Times New Roman" w:hAnsi="Times New Roman"/>
          <w:bCs/>
          <w:color w:val="000000"/>
          <w:szCs w:val="22"/>
        </w:rPr>
        <w:t xml:space="preserve">in occasione </w:t>
      </w:r>
      <w:r w:rsidRPr="00AF20B6">
        <w:rPr>
          <w:rFonts w:ascii="Times New Roman" w:hAnsi="Times New Roman"/>
          <w:szCs w:val="22"/>
        </w:rPr>
        <w:t xml:space="preserve">delle celebrazioni per gli 800 anni della sua fondazione) e città di </w:t>
      </w:r>
      <w:r w:rsidRPr="00AF20B6">
        <w:rPr>
          <w:rFonts w:ascii="Times New Roman" w:hAnsi="Times New Roman"/>
          <w:i/>
          <w:szCs w:val="22"/>
        </w:rPr>
        <w:t>Sermoneta</w:t>
      </w:r>
    </w:p>
    <w:p w14:paraId="618206C4" w14:textId="544A7F78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76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2006</w:t>
      </w:r>
    </w:p>
    <w:p w14:paraId="49905D8E" w14:textId="7F4D082F" w:rsidR="00093FBC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76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</w:rPr>
        <w:t xml:space="preserve">committente: </w:t>
      </w:r>
      <w:r w:rsidR="00093FBC"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="00A26FB1" w:rsidRPr="00AF20B6">
        <w:rPr>
          <w:rFonts w:ascii="Times New Roman" w:hAnsi="Times New Roman"/>
          <w:szCs w:val="22"/>
          <w:u w:val="single"/>
        </w:rPr>
        <w:t>A</w:t>
      </w:r>
      <w:r w:rsidR="00093FBC" w:rsidRPr="00AF20B6">
        <w:rPr>
          <w:rFonts w:ascii="Times New Roman" w:hAnsi="Times New Roman"/>
          <w:szCs w:val="22"/>
          <w:u w:val="single"/>
        </w:rPr>
        <w:t>rch. Paolo Rocchi (Comune di Roma)</w:t>
      </w:r>
    </w:p>
    <w:p w14:paraId="4261F66A" w14:textId="77777777" w:rsidR="008F23B7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 xml:space="preserve">oggetto: </w:t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Roma, Palazzo delle Esposizioni</w:t>
      </w:r>
    </w:p>
    <w:p w14:paraId="331D43F7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416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 contratto: </w:t>
      </w:r>
      <w:r w:rsidRPr="00AF20B6">
        <w:rPr>
          <w:rFonts w:ascii="Times New Roman" w:hAnsi="Times New Roman"/>
          <w:szCs w:val="22"/>
        </w:rPr>
        <w:tab/>
        <w:t>2 mesi</w:t>
      </w:r>
    </w:p>
    <w:p w14:paraId="04C5182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ricerca bibliografica, archivistica e iconografica per le indagini storico-artistiche sul </w:t>
      </w:r>
      <w:r w:rsidRPr="00AF20B6">
        <w:rPr>
          <w:rFonts w:ascii="Times New Roman" w:hAnsi="Times New Roman"/>
          <w:i/>
          <w:szCs w:val="22"/>
        </w:rPr>
        <w:t>Palazzo delle Esposizioni</w:t>
      </w:r>
      <w:r w:rsidRPr="00AF20B6">
        <w:rPr>
          <w:rFonts w:ascii="Times New Roman" w:hAnsi="Times New Roman"/>
          <w:szCs w:val="22"/>
        </w:rPr>
        <w:t xml:space="preserve"> di Roma, finalizzate al progetto di ristrutturazione e consolidamento del monumento, realizzato per il </w:t>
      </w:r>
      <w:r w:rsidRPr="00AF20B6">
        <w:rPr>
          <w:rFonts w:ascii="Times New Roman" w:hAnsi="Times New Roman"/>
          <w:szCs w:val="22"/>
          <w:u w:val="single"/>
        </w:rPr>
        <w:t>Comune di Roma</w:t>
      </w:r>
      <w:r w:rsidRPr="00AF20B6">
        <w:rPr>
          <w:rFonts w:ascii="Times New Roman" w:hAnsi="Times New Roman"/>
          <w:szCs w:val="22"/>
        </w:rPr>
        <w:t>.</w:t>
      </w:r>
    </w:p>
    <w:p w14:paraId="4908F882" w14:textId="10A2616F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jc w:val="left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2001-2002</w:t>
      </w:r>
    </w:p>
    <w:p w14:paraId="183D27BA" w14:textId="77777777" w:rsidR="00093FBC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jc w:val="left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</w:rPr>
        <w:t xml:space="preserve">committente: </w:t>
      </w:r>
      <w:r w:rsidR="00093FBC"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  <w:u w:val="single"/>
        </w:rPr>
        <w:t xml:space="preserve">Soprintendenza per i Beni Architettonici, il </w:t>
      </w:r>
    </w:p>
    <w:p w14:paraId="7D29D8F1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jc w:val="left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 xml:space="preserve">Paesaggio, il Patrimonio Storico, Artistico e </w:t>
      </w:r>
    </w:p>
    <w:p w14:paraId="4974959A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jc w:val="left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proofErr w:type="spellStart"/>
      <w:r w:rsidRPr="00AF20B6">
        <w:rPr>
          <w:rFonts w:ascii="Times New Roman" w:hAnsi="Times New Roman"/>
          <w:szCs w:val="22"/>
          <w:u w:val="single"/>
        </w:rPr>
        <w:t>Demoetnoantropologico</w:t>
      </w:r>
      <w:proofErr w:type="spellEnd"/>
      <w:r w:rsidRPr="00AF20B6">
        <w:rPr>
          <w:rFonts w:ascii="Times New Roman" w:hAnsi="Times New Roman"/>
          <w:szCs w:val="22"/>
          <w:u w:val="single"/>
        </w:rPr>
        <w:t xml:space="preserve"> dell’Umbria - Perugia</w:t>
      </w:r>
    </w:p>
    <w:p w14:paraId="189C1F1F" w14:textId="77777777" w:rsidR="008F23B7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2160" w:hanging="960"/>
        <w:jc w:val="left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 xml:space="preserve">oggetto: </w:t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Regione</w:t>
      </w:r>
      <w:r w:rsidR="008F23B7" w:rsidRPr="00AF20B6">
        <w:rPr>
          <w:rFonts w:ascii="Times New Roman" w:hAnsi="Times New Roman"/>
          <w:szCs w:val="22"/>
        </w:rPr>
        <w:t xml:space="preserve"> </w:t>
      </w:r>
      <w:r w:rsidR="008F23B7" w:rsidRPr="00AF20B6">
        <w:rPr>
          <w:rFonts w:ascii="Times New Roman" w:hAnsi="Times New Roman"/>
          <w:b/>
          <w:szCs w:val="22"/>
        </w:rPr>
        <w:t>Umbria, territorio interessato dalla</w:t>
      </w:r>
    </w:p>
    <w:p w14:paraId="3862AA8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76" w:firstLine="672"/>
        <w:jc w:val="left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zCs w:val="22"/>
        </w:rPr>
        <w:t>crisi sismica del 1997</w:t>
      </w:r>
    </w:p>
    <w:p w14:paraId="276DD9B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 contratto: </w:t>
      </w:r>
      <w:r w:rsidRPr="00AF20B6">
        <w:rPr>
          <w:rFonts w:ascii="Times New Roman" w:hAnsi="Times New Roman"/>
          <w:szCs w:val="22"/>
        </w:rPr>
        <w:tab/>
        <w:t>5 mesi (ottobre 2001-marzo 2002)</w:t>
      </w:r>
    </w:p>
    <w:p w14:paraId="3C46A63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8" w:hanging="205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ricerca bibliografica e archivistica, catalogazione del materiale grafico e iconografico, ricognizione sul territorio e stesura di relazioni scritte, a supporto dell’attività tecnico-scientifica finalizzata alle proposte di decreto di vincolo per edifici di valore storico-artistico in relazione al territorio interessato dalla crisi sismica del 1997. </w:t>
      </w:r>
    </w:p>
    <w:p w14:paraId="40808E74" w14:textId="77777777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szCs w:val="22"/>
        </w:rPr>
      </w:pPr>
    </w:p>
    <w:p w14:paraId="1EE5DBA6" w14:textId="6D62FFF5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2001</w:t>
      </w:r>
    </w:p>
    <w:p w14:paraId="7D643AB0" w14:textId="77777777" w:rsidR="00093FBC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</w:rPr>
        <w:t xml:space="preserve">committente: </w:t>
      </w:r>
      <w:r w:rsidR="00093FBC"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  <w:u w:val="single"/>
        </w:rPr>
        <w:t>Università degli Studi di Roma ‘La Sapienza’,</w:t>
      </w:r>
    </w:p>
    <w:p w14:paraId="092C6B8D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 xml:space="preserve">Facoltà di Architettura, Dipartimento di Storia </w:t>
      </w:r>
    </w:p>
    <w:p w14:paraId="0826AC36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dell’Architettura, Restauro e Conservazione dei</w:t>
      </w:r>
    </w:p>
    <w:p w14:paraId="4EA938A2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 xml:space="preserve"> Beni Architettonici</w:t>
      </w:r>
    </w:p>
    <w:p w14:paraId="4CEE6E5A" w14:textId="77777777" w:rsidR="008F23B7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jc w:val="left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 xml:space="preserve">oggetto: </w:t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Spoleto, duomo</w:t>
      </w:r>
    </w:p>
    <w:p w14:paraId="5B45E7E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24" w:firstLine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 contratto: </w:t>
      </w:r>
      <w:r w:rsidRPr="00AF20B6">
        <w:rPr>
          <w:rFonts w:ascii="Times New Roman" w:hAnsi="Times New Roman"/>
          <w:szCs w:val="22"/>
        </w:rPr>
        <w:tab/>
        <w:t xml:space="preserve">12 mesi </w:t>
      </w:r>
    </w:p>
    <w:p w14:paraId="23DFA327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ricerca bibliografica, archivistica e iconografica per le indagini storico-artistiche sul </w:t>
      </w:r>
      <w:r w:rsidRPr="00AF20B6">
        <w:rPr>
          <w:rFonts w:ascii="Times New Roman" w:hAnsi="Times New Roman"/>
          <w:i/>
          <w:szCs w:val="22"/>
        </w:rPr>
        <w:t>Duomo di Spoleto</w:t>
      </w:r>
      <w:r w:rsidRPr="00AF20B6">
        <w:rPr>
          <w:rFonts w:ascii="Times New Roman" w:hAnsi="Times New Roman"/>
          <w:szCs w:val="22"/>
        </w:rPr>
        <w:t xml:space="preserve">, finalizzate al progetto di restauro del monumento, realizzato dalla Soprintendenza per i Beni Architettonici, il Paesaggio, il Patrimonio Storico, Artistico e </w:t>
      </w:r>
      <w:proofErr w:type="spellStart"/>
      <w:r w:rsidRPr="00AF20B6">
        <w:rPr>
          <w:rFonts w:ascii="Times New Roman" w:hAnsi="Times New Roman"/>
          <w:szCs w:val="22"/>
        </w:rPr>
        <w:t>Demoetnoantropologico</w:t>
      </w:r>
      <w:proofErr w:type="spellEnd"/>
      <w:r w:rsidRPr="00AF20B6">
        <w:rPr>
          <w:rFonts w:ascii="Times New Roman" w:hAnsi="Times New Roman"/>
          <w:szCs w:val="22"/>
        </w:rPr>
        <w:t xml:space="preserve"> dell’Umbria.</w:t>
      </w:r>
    </w:p>
    <w:p w14:paraId="37AC3C9B" w14:textId="77777777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76" w:hanging="142"/>
        <w:rPr>
          <w:rFonts w:ascii="Times New Roman" w:hAnsi="Times New Roman"/>
          <w:szCs w:val="22"/>
        </w:rPr>
      </w:pPr>
    </w:p>
    <w:p w14:paraId="0A02393E" w14:textId="36856CD0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1276" w:hanging="142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1991-1993</w:t>
      </w:r>
    </w:p>
    <w:p w14:paraId="5582D526" w14:textId="77777777" w:rsidR="00093FBC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76" w:hanging="142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</w:rPr>
        <w:tab/>
        <w:t xml:space="preserve">committente: </w:t>
      </w:r>
      <w:r w:rsidR="00093FBC"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="00093FBC" w:rsidRPr="00AF20B6">
        <w:rPr>
          <w:rFonts w:ascii="Times New Roman" w:hAnsi="Times New Roman"/>
          <w:szCs w:val="22"/>
          <w:u w:val="single"/>
        </w:rPr>
        <w:t xml:space="preserve">Comitato Nazionale per gli Interventi di </w:t>
      </w:r>
    </w:p>
    <w:p w14:paraId="173805AC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76" w:hanging="14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Consolidamento e Restauro della Torre di Pisa,</w:t>
      </w:r>
      <w:r w:rsidRPr="00AF20B6">
        <w:rPr>
          <w:rFonts w:ascii="Times New Roman" w:hAnsi="Times New Roman"/>
          <w:szCs w:val="22"/>
        </w:rPr>
        <w:t xml:space="preserve"> </w:t>
      </w:r>
    </w:p>
    <w:p w14:paraId="5B3E5C6B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76" w:hanging="142"/>
        <w:rPr>
          <w:rFonts w:ascii="Times New Roman" w:hAnsi="Times New Roman"/>
          <w:color w:val="333333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incaricato dal </w:t>
      </w:r>
      <w:r w:rsidRPr="00AF20B6">
        <w:rPr>
          <w:rFonts w:ascii="Times New Roman" w:hAnsi="Times New Roman"/>
          <w:color w:val="333333"/>
          <w:szCs w:val="22"/>
          <w:u w:val="single"/>
        </w:rPr>
        <w:t xml:space="preserve">Ministero per i Beni e le Attività </w:t>
      </w:r>
    </w:p>
    <w:p w14:paraId="026C52E9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76" w:hanging="14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color w:val="333333"/>
          <w:szCs w:val="22"/>
        </w:rPr>
        <w:lastRenderedPageBreak/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  <w:u w:val="single"/>
        </w:rPr>
        <w:t>culturali</w:t>
      </w:r>
    </w:p>
    <w:p w14:paraId="10B5668D" w14:textId="77777777" w:rsidR="008F23B7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 xml:space="preserve">oggetto: </w:t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Pisa, campanile del duomo</w:t>
      </w:r>
    </w:p>
    <w:p w14:paraId="207C978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24" w:firstLine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 contratto: </w:t>
      </w:r>
      <w:r w:rsidRPr="00AF20B6">
        <w:rPr>
          <w:rFonts w:ascii="Times New Roman" w:hAnsi="Times New Roman"/>
          <w:szCs w:val="22"/>
        </w:rPr>
        <w:tab/>
        <w:t xml:space="preserve">3 anni </w:t>
      </w:r>
    </w:p>
    <w:p w14:paraId="66CD603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indagini tecnico-scientifiche e storico-artistiche sulla Torre, finalizzate al progetto di restauro del monumento; redazione di relazioni consuntive. </w:t>
      </w:r>
    </w:p>
    <w:p w14:paraId="6FF21AB0" w14:textId="77777777" w:rsidR="00296B52" w:rsidRPr="00AF20B6" w:rsidRDefault="00296B52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</w:p>
    <w:p w14:paraId="6873EDA2" w14:textId="77777777" w:rsidR="004C4532" w:rsidRPr="00AF20B6" w:rsidRDefault="004C4532" w:rsidP="00444D17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</w:p>
    <w:p w14:paraId="35F6CEEB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ricercatore specializzato</w:t>
      </w:r>
      <w:r w:rsidRPr="00AF20B6">
        <w:rPr>
          <w:rFonts w:ascii="Times New Roman" w:hAnsi="Times New Roman"/>
          <w:smallCaps/>
          <w:szCs w:val="22"/>
        </w:rPr>
        <w:t xml:space="preserve"> </w:t>
      </w:r>
      <w:r w:rsidRPr="00AF20B6">
        <w:rPr>
          <w:rFonts w:ascii="Times New Roman" w:hAnsi="Times New Roman"/>
          <w:b/>
          <w:smallCaps/>
          <w:szCs w:val="22"/>
        </w:rPr>
        <w:t>e coordinatore</w:t>
      </w:r>
    </w:p>
    <w:p w14:paraId="586CE64F" w14:textId="77777777" w:rsidR="00A04FB7" w:rsidRPr="00AF20B6" w:rsidRDefault="00A04FB7" w:rsidP="00444D17">
      <w:pPr>
        <w:pStyle w:val="Risultato"/>
        <w:numPr>
          <w:ilvl w:val="0"/>
          <w:numId w:val="0"/>
        </w:numPr>
        <w:spacing w:after="0" w:line="240" w:lineRule="auto"/>
        <w:ind w:left="4248" w:hanging="2280"/>
        <w:rPr>
          <w:rFonts w:ascii="Times New Roman" w:hAnsi="Times New Roman"/>
          <w:szCs w:val="22"/>
        </w:rPr>
      </w:pPr>
    </w:p>
    <w:p w14:paraId="67245B23" w14:textId="77777777" w:rsidR="004C4532" w:rsidRPr="00AF20B6" w:rsidRDefault="004C4532" w:rsidP="00856FFA">
      <w:pPr>
        <w:pStyle w:val="Risultato"/>
        <w:numPr>
          <w:ilvl w:val="0"/>
          <w:numId w:val="0"/>
        </w:numPr>
        <w:spacing w:after="0" w:line="240" w:lineRule="auto"/>
        <w:ind w:left="1260" w:hanging="126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2006-2007</w:t>
      </w:r>
    </w:p>
    <w:p w14:paraId="64CC55D7" w14:textId="77777777" w:rsidR="00093FBC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134" w:firstLine="5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="00FE7002" w:rsidRPr="00AF20B6">
        <w:rPr>
          <w:rFonts w:ascii="Times New Roman" w:hAnsi="Times New Roman"/>
          <w:szCs w:val="22"/>
        </w:rPr>
        <w:tab/>
        <w:t xml:space="preserve">          </w:t>
      </w:r>
      <w:r w:rsidRPr="00AF20B6">
        <w:rPr>
          <w:rFonts w:ascii="Times New Roman" w:hAnsi="Times New Roman"/>
          <w:szCs w:val="22"/>
        </w:rPr>
        <w:t>committente</w:t>
      </w:r>
      <w:r w:rsidR="008F23B7"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Presidenza del Consiglio dei Ministri (</w:t>
      </w:r>
      <w:r w:rsidR="008F23B7" w:rsidRPr="00AF20B6">
        <w:rPr>
          <w:rFonts w:ascii="Times New Roman" w:hAnsi="Times New Roman"/>
          <w:b/>
          <w:szCs w:val="22"/>
        </w:rPr>
        <w:t xml:space="preserve">Ente </w:t>
      </w:r>
    </w:p>
    <w:p w14:paraId="0E05FD96" w14:textId="77777777" w:rsidR="008F23B7" w:rsidRPr="00AF20B6" w:rsidRDefault="00093FBC" w:rsidP="00444D17">
      <w:pPr>
        <w:pStyle w:val="Risultato"/>
        <w:numPr>
          <w:ilvl w:val="0"/>
          <w:numId w:val="0"/>
        </w:numPr>
        <w:spacing w:after="0" w:line="240" w:lineRule="auto"/>
        <w:ind w:left="1134" w:firstLine="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Italiano della Montagna</w:t>
      </w:r>
      <w:r w:rsidR="00FE7002" w:rsidRPr="00AF20B6">
        <w:rPr>
          <w:rFonts w:ascii="Times New Roman" w:hAnsi="Times New Roman"/>
          <w:b/>
          <w:szCs w:val="22"/>
        </w:rPr>
        <w:t>)</w:t>
      </w:r>
      <w:r w:rsidR="008F23B7" w:rsidRPr="00AF20B6">
        <w:rPr>
          <w:rFonts w:ascii="Times New Roman" w:hAnsi="Times New Roman"/>
          <w:b/>
          <w:szCs w:val="22"/>
        </w:rPr>
        <w:t xml:space="preserve"> </w:t>
      </w:r>
    </w:p>
    <w:p w14:paraId="6479B35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260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durata contratto: </w:t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12 mesi</w:t>
      </w:r>
    </w:p>
    <w:p w14:paraId="2BE2871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8" w:hanging="22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ricerca finalizzata al progetto del </w:t>
      </w:r>
      <w:r w:rsidRPr="00AF20B6">
        <w:rPr>
          <w:rFonts w:ascii="Times New Roman" w:hAnsi="Times New Roman"/>
          <w:i/>
          <w:szCs w:val="22"/>
        </w:rPr>
        <w:t>Lessico della montagna</w:t>
      </w:r>
      <w:r w:rsidRPr="00AF20B6">
        <w:rPr>
          <w:rFonts w:ascii="Times New Roman" w:hAnsi="Times New Roman"/>
          <w:szCs w:val="22"/>
        </w:rPr>
        <w:t>; la sottoscritta si è occupata, per il settore storico-artistico e architettonico, della creazione del lemmario, della redazione delle voci e della catalogazione del materiale grafico e iconografico.</w:t>
      </w:r>
    </w:p>
    <w:p w14:paraId="2C667AAB" w14:textId="77777777" w:rsidR="00A04FB7" w:rsidRPr="00AF20B6" w:rsidRDefault="00A04FB7" w:rsidP="00444D17">
      <w:pPr>
        <w:pStyle w:val="Risultato"/>
        <w:numPr>
          <w:ilvl w:val="0"/>
          <w:numId w:val="0"/>
        </w:numPr>
        <w:spacing w:after="0" w:line="240" w:lineRule="auto"/>
        <w:ind w:left="4248" w:hanging="2280"/>
        <w:rPr>
          <w:rFonts w:ascii="Times New Roman" w:hAnsi="Times New Roman"/>
          <w:szCs w:val="22"/>
        </w:rPr>
      </w:pPr>
    </w:p>
    <w:p w14:paraId="727CB3C1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collaboratore scientifico</w:t>
      </w:r>
    </w:p>
    <w:p w14:paraId="493FEA49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szCs w:val="22"/>
        </w:rPr>
      </w:pPr>
    </w:p>
    <w:p w14:paraId="3D6666A2" w14:textId="09A7F0D8" w:rsidR="00856FFA" w:rsidRPr="00AF20B6" w:rsidRDefault="00856FFA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1999-2000</w:t>
      </w:r>
    </w:p>
    <w:p w14:paraId="3508F7D0" w14:textId="490B3BCE" w:rsidR="008F23B7" w:rsidRPr="00AF20B6" w:rsidRDefault="00F06299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 xml:space="preserve">oggetto: </w:t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szCs w:val="22"/>
        </w:rPr>
        <w:tab/>
      </w:r>
      <w:r w:rsidR="008F23B7" w:rsidRPr="00AF20B6">
        <w:rPr>
          <w:rFonts w:ascii="Times New Roman" w:hAnsi="Times New Roman"/>
          <w:b/>
          <w:szCs w:val="22"/>
        </w:rPr>
        <w:t>Mostra “Bonifacio VIII e l’arte del suo tempo”</w:t>
      </w:r>
      <w:r w:rsidR="008F23B7" w:rsidRPr="00AF20B6">
        <w:rPr>
          <w:rFonts w:ascii="Times New Roman" w:hAnsi="Times New Roman"/>
          <w:szCs w:val="22"/>
        </w:rPr>
        <w:t xml:space="preserve">, </w:t>
      </w:r>
    </w:p>
    <w:p w14:paraId="3417B46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 cura di: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M. Righetti Tosti-Croce</w:t>
      </w:r>
    </w:p>
    <w:p w14:paraId="0C7115C9" w14:textId="61A81E86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; inaugurazione mostra 11/04/2000</w:t>
      </w:r>
    </w:p>
    <w:p w14:paraId="695D7A3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Roma, Museo del Palazzo di Venezia</w:t>
      </w:r>
    </w:p>
    <w:p w14:paraId="4227552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ricerca storico-artistica e iconografica</w:t>
      </w:r>
    </w:p>
    <w:p w14:paraId="218D1B8B" w14:textId="77777777" w:rsidR="00856FFA" w:rsidRPr="00AF20B6" w:rsidRDefault="00856FFA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szCs w:val="22"/>
        </w:rPr>
      </w:pPr>
    </w:p>
    <w:p w14:paraId="29731249" w14:textId="66E2B02A" w:rsidR="00856FFA" w:rsidRPr="00AF20B6" w:rsidRDefault="00856FFA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1995</w:t>
      </w:r>
    </w:p>
    <w:p w14:paraId="79FB38B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oggetto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 xml:space="preserve">Area archeologica dell’Abbazia di San </w:t>
      </w:r>
    </w:p>
    <w:p w14:paraId="35BCE75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3576" w:firstLine="672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b/>
          <w:szCs w:val="22"/>
        </w:rPr>
        <w:t>Vincenzo al Volturno (Isernia)</w:t>
      </w:r>
    </w:p>
    <w:p w14:paraId="2B0369B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 w:hanging="3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  <w:u w:val="single"/>
        </w:rPr>
        <w:t>periodo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1995</w:t>
      </w:r>
    </w:p>
    <w:p w14:paraId="3CFC6AE6" w14:textId="77777777" w:rsidR="00FF1424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39" w:hanging="2115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  <w:u w:val="single"/>
        </w:rPr>
        <w:t>attività</w:t>
      </w:r>
      <w:r w:rsidRPr="00AF20B6">
        <w:rPr>
          <w:rFonts w:ascii="Times New Roman" w:hAnsi="Times New Roman"/>
          <w:szCs w:val="22"/>
        </w:rPr>
        <w:t xml:space="preserve">: </w:t>
      </w:r>
      <w:r w:rsidRPr="00AF20B6">
        <w:rPr>
          <w:rFonts w:ascii="Times New Roman" w:hAnsi="Times New Roman"/>
          <w:szCs w:val="22"/>
        </w:rPr>
        <w:tab/>
        <w:t xml:space="preserve">indagini storico-artistiche ed editing dei testi finalizzati alla </w:t>
      </w:r>
      <w:proofErr w:type="spellStart"/>
      <w:r w:rsidRPr="00AF20B6">
        <w:rPr>
          <w:rFonts w:ascii="Times New Roman" w:hAnsi="Times New Roman"/>
          <w:szCs w:val="22"/>
        </w:rPr>
        <w:t>alla</w:t>
      </w:r>
      <w:proofErr w:type="spellEnd"/>
      <w:r w:rsidRPr="00AF20B6">
        <w:rPr>
          <w:rFonts w:ascii="Times New Roman" w:hAnsi="Times New Roman"/>
          <w:szCs w:val="22"/>
        </w:rPr>
        <w:t xml:space="preserve"> diffusione dei risultati delle operazioni di scavo, dirette dal Prof. R. </w:t>
      </w:r>
      <w:proofErr w:type="spellStart"/>
      <w:r w:rsidRPr="00AF20B6">
        <w:rPr>
          <w:rFonts w:ascii="Times New Roman" w:hAnsi="Times New Roman"/>
          <w:szCs w:val="22"/>
        </w:rPr>
        <w:t>Hodges</w:t>
      </w:r>
      <w:proofErr w:type="spellEnd"/>
      <w:r w:rsidRPr="00AF20B6">
        <w:rPr>
          <w:rFonts w:ascii="Times New Roman" w:hAnsi="Times New Roman"/>
          <w:szCs w:val="22"/>
        </w:rPr>
        <w:t xml:space="preserve"> e condotte dalla </w:t>
      </w:r>
      <w:proofErr w:type="spellStart"/>
      <w:r w:rsidRPr="00AF20B6">
        <w:rPr>
          <w:rFonts w:ascii="Times New Roman" w:hAnsi="Times New Roman"/>
          <w:szCs w:val="22"/>
          <w:u w:val="single"/>
        </w:rPr>
        <w:t>British</w:t>
      </w:r>
      <w:proofErr w:type="spellEnd"/>
      <w:r w:rsidRPr="00AF20B6">
        <w:rPr>
          <w:rFonts w:ascii="Times New Roman" w:hAnsi="Times New Roman"/>
          <w:szCs w:val="22"/>
          <w:u w:val="single"/>
        </w:rPr>
        <w:t xml:space="preserve"> School </w:t>
      </w:r>
      <w:proofErr w:type="spellStart"/>
      <w:r w:rsidRPr="00AF20B6">
        <w:rPr>
          <w:rFonts w:ascii="Times New Roman" w:hAnsi="Times New Roman"/>
          <w:szCs w:val="22"/>
          <w:u w:val="single"/>
        </w:rPr>
        <w:t>at</w:t>
      </w:r>
      <w:proofErr w:type="spellEnd"/>
      <w:r w:rsidRPr="00AF20B6">
        <w:rPr>
          <w:rFonts w:ascii="Times New Roman" w:hAnsi="Times New Roman"/>
          <w:szCs w:val="22"/>
          <w:u w:val="single"/>
        </w:rPr>
        <w:t xml:space="preserve"> Rome</w:t>
      </w:r>
      <w:r w:rsidRPr="00AF20B6">
        <w:rPr>
          <w:rFonts w:ascii="Times New Roman" w:hAnsi="Times New Roman"/>
          <w:szCs w:val="22"/>
        </w:rPr>
        <w:t xml:space="preserve">, concessionaria dello scavo sotto l’Alta Sorveglianza della </w:t>
      </w:r>
      <w:r w:rsidRPr="00AF20B6">
        <w:rPr>
          <w:rFonts w:ascii="Times New Roman" w:hAnsi="Times New Roman"/>
          <w:szCs w:val="22"/>
          <w:u w:val="single"/>
        </w:rPr>
        <w:t>Soprintendenza Archeologica e ai B.A.A. A.S. del Molise</w:t>
      </w:r>
    </w:p>
    <w:p w14:paraId="340BCC0F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ind w:left="4239" w:hanging="2115"/>
        <w:rPr>
          <w:rFonts w:ascii="Times New Roman" w:hAnsi="Times New Roman"/>
          <w:szCs w:val="22"/>
          <w:u w:val="single"/>
        </w:rPr>
      </w:pPr>
    </w:p>
    <w:p w14:paraId="1DD87A0B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852" w:firstLine="1308"/>
        <w:rPr>
          <w:rFonts w:ascii="Times New Roman" w:hAnsi="Times New Roman"/>
          <w:szCs w:val="22"/>
        </w:rPr>
      </w:pPr>
    </w:p>
    <w:p w14:paraId="14CEC6E6" w14:textId="77777777" w:rsidR="00F379CA" w:rsidRPr="00AF20B6" w:rsidRDefault="00F379CA" w:rsidP="00F379CA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altre attività didattiche</w:t>
      </w:r>
    </w:p>
    <w:p w14:paraId="5BB1234B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</w:p>
    <w:p w14:paraId="35A3E7DD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1993-2011</w:t>
      </w:r>
    </w:p>
    <w:p w14:paraId="6C02C72C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Università di Roma ‘La Sapienza’</w:t>
      </w:r>
    </w:p>
    <w:p w14:paraId="419FE489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 w:firstLine="90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facoltà: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Scienze Umanistiche</w:t>
      </w:r>
    </w:p>
    <w:p w14:paraId="2E0F37DC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 w:firstLine="90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corso di studi: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Scienze storico-artistiche</w:t>
      </w:r>
    </w:p>
    <w:p w14:paraId="18DEAF77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  <w:t xml:space="preserve">collaborazione alle attività didattiche della cattedra di Storia dell’arte medievale, con seminari, tutoraggio di studenti, correlazioni di tesi di laurea e svolgimento di sopralluoghi. </w:t>
      </w:r>
    </w:p>
    <w:p w14:paraId="31FE3914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665" w:firstLine="595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novembre 2005</w:t>
      </w:r>
    </w:p>
    <w:p w14:paraId="00E08DBC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Diocesi Anagni-Alatri</w:t>
      </w:r>
    </w:p>
    <w:p w14:paraId="41AA1421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corso di studi: </w:t>
      </w:r>
      <w:r w:rsidRPr="00AF20B6">
        <w:rPr>
          <w:rFonts w:ascii="Times New Roman" w:hAnsi="Times New Roman"/>
          <w:szCs w:val="22"/>
        </w:rPr>
        <w:tab/>
        <w:t>Perfezionamento e aggiornamento in storia dell’arte promosso dalla Conferenza Episcopale Italiana e dalla Diocesi di Anagni-Alatri</w:t>
      </w:r>
    </w:p>
    <w:p w14:paraId="34D2FD9F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560" w:firstLine="60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>insegnamento: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Storia dell’arte medievale</w:t>
      </w:r>
    </w:p>
    <w:p w14:paraId="1D589495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4245" w:hanging="2085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lastRenderedPageBreak/>
        <w:t xml:space="preserve">titolo lezioni: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Architettura e urbanistica nel territorio del Lazio meridionale.</w:t>
      </w:r>
    </w:p>
    <w:p w14:paraId="3213B310" w14:textId="77777777" w:rsidR="003F526E" w:rsidRDefault="003F526E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</w:p>
    <w:p w14:paraId="38C93DE3" w14:textId="77777777" w:rsidR="003F526E" w:rsidRDefault="003F526E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</w:p>
    <w:p w14:paraId="1B57F579" w14:textId="77777777" w:rsidR="003F526E" w:rsidRDefault="003F526E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</w:p>
    <w:p w14:paraId="6A48C71B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1998-2001</w:t>
      </w:r>
    </w:p>
    <w:p w14:paraId="050B52BE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◙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sede: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Musei Vaticani</w:t>
      </w:r>
    </w:p>
    <w:p w14:paraId="1E720723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ind w:left="1260" w:firstLine="900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attività: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operatore didattico per le scuole</w:t>
      </w:r>
    </w:p>
    <w:p w14:paraId="17888177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6ADB6B19" w14:textId="77777777" w:rsidR="00F379CA" w:rsidRPr="00AF20B6" w:rsidRDefault="00F379CA" w:rsidP="00F379CA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mallCaps/>
          <w:szCs w:val="22"/>
        </w:rPr>
      </w:pPr>
    </w:p>
    <w:p w14:paraId="7482458B" w14:textId="77777777" w:rsidR="00A26FB1" w:rsidRPr="00AF20B6" w:rsidRDefault="00A26FB1" w:rsidP="009D7840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3A9DE155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ind w:left="60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mallCaps/>
          <w:szCs w:val="22"/>
        </w:rPr>
        <w:pict w14:anchorId="353EEDAD">
          <v:rect id="_x0000_i1034" style="width:0;height:1.5pt" o:hralign="center" o:hrstd="t" o:hr="t" fillcolor="#aca899" stroked="f"/>
        </w:pict>
      </w:r>
    </w:p>
    <w:p w14:paraId="55DA434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600"/>
        <w:jc w:val="left"/>
        <w:rPr>
          <w:rFonts w:ascii="Times New Roman" w:hAnsi="Times New Roman"/>
          <w:smallCaps/>
          <w:szCs w:val="22"/>
        </w:rPr>
      </w:pPr>
      <w:r w:rsidRPr="00AF20B6">
        <w:rPr>
          <w:rFonts w:ascii="Times New Roman" w:hAnsi="Times New Roman"/>
          <w:smallCaps/>
          <w:szCs w:val="22"/>
        </w:rPr>
        <w:t xml:space="preserve">► </w:t>
      </w:r>
      <w:r w:rsidRPr="00AF20B6">
        <w:rPr>
          <w:rFonts w:ascii="Times New Roman" w:hAnsi="Times New Roman"/>
          <w:smallCaps/>
          <w:szCs w:val="22"/>
          <w:u w:val="single"/>
        </w:rPr>
        <w:t>partecipazione a convegni</w:t>
      </w:r>
      <w:r w:rsidR="00747FC6" w:rsidRPr="00AF20B6">
        <w:rPr>
          <w:rFonts w:ascii="Times New Roman" w:hAnsi="Times New Roman"/>
          <w:smallCaps/>
          <w:szCs w:val="22"/>
          <w:u w:val="single"/>
        </w:rPr>
        <w:t>, conferenze e seminari</w:t>
      </w:r>
    </w:p>
    <w:p w14:paraId="5740D944" w14:textId="77777777" w:rsidR="009D7840" w:rsidRPr="00AF20B6" w:rsidRDefault="009D7840" w:rsidP="009D7840">
      <w:pPr>
        <w:pStyle w:val="Risultato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mallCaps/>
          <w:szCs w:val="22"/>
        </w:rPr>
      </w:pPr>
    </w:p>
    <w:p w14:paraId="2867539F" w14:textId="4E5AD4F1" w:rsidR="00416DD8" w:rsidRPr="00416DD8" w:rsidRDefault="009D7840" w:rsidP="00416DD8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20"/>
        <w:rPr>
          <w:rFonts w:ascii="Times New Roman" w:hAnsi="Times New Roman"/>
          <w:b/>
          <w:smallCaps/>
          <w:szCs w:val="22"/>
        </w:rPr>
      </w:pPr>
      <w:r>
        <w:rPr>
          <w:rFonts w:ascii="Times New Roman" w:hAnsi="Times New Roman"/>
          <w:b/>
          <w:smallCaps/>
          <w:szCs w:val="22"/>
        </w:rPr>
        <w:t>organizzatore</w:t>
      </w:r>
    </w:p>
    <w:p w14:paraId="4C1E1ED3" w14:textId="42CC61E9" w:rsidR="00416DD8" w:rsidRPr="00416DD8" w:rsidRDefault="00416DD8" w:rsidP="00416DD8">
      <w:pPr>
        <w:pStyle w:val="Titolo3"/>
        <w:spacing w:before="0" w:line="240" w:lineRule="auto"/>
        <w:ind w:left="1004"/>
        <w:rPr>
          <w:rFonts w:ascii="Times New Roman" w:hAnsi="Times New Roman" w:cs="Times New Roman"/>
          <w:b w:val="0"/>
          <w:i/>
          <w:smallCaps/>
          <w:color w:val="auto"/>
          <w:szCs w:val="24"/>
        </w:rPr>
      </w:pPr>
    </w:p>
    <w:p w14:paraId="056D7157" w14:textId="72F4C2CA" w:rsidR="00416DD8" w:rsidRDefault="00416DD8" w:rsidP="00416DD8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b/>
        </w:rPr>
      </w:pPr>
    </w:p>
    <w:p w14:paraId="53894A9B" w14:textId="558C6C1F" w:rsidR="001A28F3" w:rsidRPr="00416DD8" w:rsidRDefault="001A28F3" w:rsidP="00416DD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416DD8">
        <w:rPr>
          <w:rFonts w:ascii="Times New Roman" w:hAnsi="Times New Roman"/>
        </w:rPr>
        <w:t xml:space="preserve">◙     </w:t>
      </w:r>
      <w:r w:rsidRPr="00416DD8">
        <w:rPr>
          <w:rFonts w:ascii="Times New Roman" w:hAnsi="Times New Roman"/>
          <w:smallCaps/>
          <w:u w:val="single"/>
        </w:rPr>
        <w:t>Convegno</w:t>
      </w:r>
      <w:r w:rsidRPr="00416DD8">
        <w:rPr>
          <w:rFonts w:ascii="Times New Roman" w:hAnsi="Times New Roman"/>
        </w:rPr>
        <w:tab/>
      </w:r>
      <w:r w:rsidRPr="00416DD8">
        <w:rPr>
          <w:rFonts w:ascii="Times New Roman" w:hAnsi="Times New Roman"/>
        </w:rPr>
        <w:tab/>
      </w:r>
      <w:r w:rsidRPr="00416DD8">
        <w:rPr>
          <w:rFonts w:ascii="Times New Roman" w:hAnsi="Times New Roman"/>
        </w:rPr>
        <w:tab/>
      </w:r>
      <w:r w:rsidRPr="00416DD8">
        <w:rPr>
          <w:rFonts w:ascii="Times New Roman" w:hAnsi="Times New Roman"/>
          <w:i/>
          <w:iCs/>
        </w:rPr>
        <w:t>Terracina nel Medioevo</w:t>
      </w:r>
    </w:p>
    <w:p w14:paraId="54FFF061" w14:textId="254DB704" w:rsidR="001A28F3" w:rsidRPr="00C31ECC" w:rsidRDefault="001A28F3" w:rsidP="001A28F3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</w:rPr>
      </w:pPr>
      <w:r w:rsidRPr="00C31ECC">
        <w:rPr>
          <w:rFonts w:ascii="Times New Roman" w:hAnsi="Times New Roman"/>
        </w:rPr>
        <w:t xml:space="preserve">sede e periodo: </w:t>
      </w:r>
      <w:r w:rsidRPr="00C31ECC">
        <w:rPr>
          <w:rFonts w:ascii="Times New Roman" w:hAnsi="Times New Roman"/>
        </w:rPr>
        <w:tab/>
      </w:r>
      <w:r w:rsidRPr="00C31ECC">
        <w:rPr>
          <w:rFonts w:ascii="Times New Roman" w:hAnsi="Times New Roman"/>
        </w:rPr>
        <w:tab/>
      </w:r>
      <w:r w:rsidRPr="00C31ECC">
        <w:rPr>
          <w:rFonts w:ascii="Times New Roman" w:hAnsi="Times New Roman"/>
        </w:rPr>
        <w:tab/>
      </w:r>
      <w:r w:rsidRPr="00C31ECC">
        <w:rPr>
          <w:rFonts w:ascii="Times New Roman" w:hAnsi="Times New Roman"/>
          <w:bCs/>
          <w:iCs/>
          <w:lang w:eastAsia="en-AU"/>
        </w:rPr>
        <w:t>Terracina, 9-10 febbraio 2018</w:t>
      </w:r>
    </w:p>
    <w:p w14:paraId="79B58B6E" w14:textId="449035F0" w:rsidR="001A28F3" w:rsidRPr="00C31ECC" w:rsidRDefault="001A28F3" w:rsidP="001A28F3">
      <w:pPr>
        <w:pStyle w:val="Paragrafoelenco"/>
        <w:spacing w:line="240" w:lineRule="auto"/>
        <w:ind w:left="4953" w:hanging="3240"/>
        <w:rPr>
          <w:rFonts w:ascii="Times New Roman" w:hAnsi="Times New Roman"/>
          <w:b/>
          <w:smallCaps/>
        </w:rPr>
      </w:pPr>
      <w:r w:rsidRPr="00C31ECC">
        <w:rPr>
          <w:rFonts w:ascii="Times New Roman" w:hAnsi="Times New Roman"/>
        </w:rPr>
        <w:t xml:space="preserve">promosso da: </w:t>
      </w:r>
      <w:r w:rsidRPr="00C31ECC">
        <w:rPr>
          <w:rFonts w:ascii="Times New Roman" w:hAnsi="Times New Roman"/>
        </w:rPr>
        <w:tab/>
      </w:r>
      <w:r w:rsidRPr="00C31ECC">
        <w:rPr>
          <w:rFonts w:ascii="Times New Roman" w:hAnsi="Times New Roman"/>
        </w:rPr>
        <w:tab/>
        <w:t xml:space="preserve">Diocesi di </w:t>
      </w:r>
      <w:proofErr w:type="spellStart"/>
      <w:r w:rsidRPr="00C31ECC">
        <w:rPr>
          <w:rFonts w:ascii="Times New Roman" w:hAnsi="Times New Roman"/>
        </w:rPr>
        <w:t>Latina.Terracina-Sezze-Priverno</w:t>
      </w:r>
      <w:proofErr w:type="spellEnd"/>
      <w:r w:rsidRPr="00C31ECC">
        <w:rPr>
          <w:rFonts w:ascii="Times New Roman" w:hAnsi="Times New Roman"/>
        </w:rPr>
        <w:t>, Comune di Terracina, MIBACT</w:t>
      </w:r>
    </w:p>
    <w:p w14:paraId="61EB204A" w14:textId="77777777" w:rsidR="001A28F3" w:rsidRPr="001A28F3" w:rsidRDefault="001A28F3" w:rsidP="001A28F3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b/>
          <w:sz w:val="24"/>
          <w:szCs w:val="24"/>
        </w:rPr>
      </w:pPr>
    </w:p>
    <w:p w14:paraId="37A072EB" w14:textId="77777777" w:rsidR="001A28F3" w:rsidRDefault="001A28F3" w:rsidP="001A28F3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b/>
        </w:rPr>
      </w:pPr>
    </w:p>
    <w:p w14:paraId="6D990A85" w14:textId="77777777" w:rsidR="009D7840" w:rsidRPr="00AF20B6" w:rsidRDefault="009D7840" w:rsidP="009D784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 xml:space="preserve">2017 </w:t>
      </w:r>
    </w:p>
    <w:p w14:paraId="634EB415" w14:textId="77777777" w:rsidR="009D7840" w:rsidRDefault="009D7840" w:rsidP="00C31ECC">
      <w:pPr>
        <w:widowControl w:val="0"/>
        <w:autoSpaceDE w:val="0"/>
        <w:autoSpaceDN w:val="0"/>
        <w:adjustRightInd w:val="0"/>
        <w:spacing w:line="240" w:lineRule="auto"/>
        <w:ind w:left="1005" w:firstLine="70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◙     </w:t>
      </w:r>
      <w:r w:rsidRPr="00AF20B6">
        <w:rPr>
          <w:smallCaps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Ricomporre l’identità. Terremoto, Città e Beni </w:t>
      </w:r>
    </w:p>
    <w:p w14:paraId="316D5846" w14:textId="34C4873A" w:rsidR="009D7840" w:rsidRPr="00AF20B6" w:rsidRDefault="009D7840" w:rsidP="009D7840">
      <w:pPr>
        <w:widowControl w:val="0"/>
        <w:autoSpaceDE w:val="0"/>
        <w:autoSpaceDN w:val="0"/>
        <w:adjustRightInd w:val="0"/>
        <w:spacing w:line="240" w:lineRule="auto"/>
        <w:ind w:left="1713"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culturali della Chiesa</w:t>
      </w:r>
    </w:p>
    <w:p w14:paraId="187670F3" w14:textId="5FC6E1D5" w:rsidR="009D7840" w:rsidRPr="00AF20B6" w:rsidRDefault="009D7840" w:rsidP="001A28F3">
      <w:pPr>
        <w:widowControl w:val="0"/>
        <w:autoSpaceDE w:val="0"/>
        <w:autoSpaceDN w:val="0"/>
        <w:adjustRightInd w:val="0"/>
        <w:spacing w:line="240" w:lineRule="auto"/>
        <w:ind w:left="1415"/>
        <w:rPr>
          <w:sz w:val="22"/>
          <w:szCs w:val="22"/>
        </w:rPr>
      </w:pPr>
      <w:r w:rsidRPr="00AF20B6">
        <w:rPr>
          <w:sz w:val="22"/>
          <w:szCs w:val="22"/>
        </w:rPr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bCs/>
          <w:iCs/>
          <w:sz w:val="22"/>
          <w:szCs w:val="22"/>
          <w:lang w:eastAsia="en-AU"/>
        </w:rPr>
        <w:t xml:space="preserve">Roma, </w:t>
      </w:r>
      <w:r>
        <w:rPr>
          <w:bCs/>
          <w:iCs/>
          <w:sz w:val="22"/>
          <w:szCs w:val="22"/>
          <w:lang w:eastAsia="en-AU"/>
        </w:rPr>
        <w:t>30 novembre</w:t>
      </w:r>
      <w:r w:rsidRPr="00AF20B6">
        <w:rPr>
          <w:bCs/>
          <w:iCs/>
          <w:sz w:val="22"/>
          <w:szCs w:val="22"/>
          <w:lang w:eastAsia="en-AU"/>
        </w:rPr>
        <w:t xml:space="preserve"> 2017</w:t>
      </w:r>
    </w:p>
    <w:p w14:paraId="315507D7" w14:textId="4B5C3207" w:rsidR="008F23B7" w:rsidRPr="00AF20B6" w:rsidRDefault="009D7840" w:rsidP="009D7840">
      <w:pPr>
        <w:pStyle w:val="Paragrafoelenco"/>
        <w:spacing w:line="240" w:lineRule="auto"/>
        <w:ind w:left="4956" w:hanging="2832"/>
        <w:rPr>
          <w:rFonts w:ascii="Times New Roman" w:hAnsi="Times New Roman"/>
          <w:b/>
          <w:smallCaps/>
        </w:rPr>
      </w:pPr>
      <w:r w:rsidRPr="00AF20B6">
        <w:rPr>
          <w:rFonts w:ascii="Times New Roman" w:hAnsi="Times New Roman"/>
        </w:rPr>
        <w:t xml:space="preserve">promosso da: </w:t>
      </w:r>
      <w:r w:rsidRPr="00AF20B6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Pontificia Università Gregoriana</w:t>
      </w:r>
    </w:p>
    <w:p w14:paraId="44B2D896" w14:textId="77777777" w:rsidR="00A26FB1" w:rsidRPr="00AF20B6" w:rsidRDefault="00A26FB1" w:rsidP="00444D17">
      <w:pPr>
        <w:pStyle w:val="Risultato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mallCaps/>
          <w:szCs w:val="22"/>
        </w:rPr>
      </w:pPr>
    </w:p>
    <w:p w14:paraId="261A8A4A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2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relatore</w:t>
      </w:r>
    </w:p>
    <w:p w14:paraId="633801C9" w14:textId="77777777" w:rsidR="00F810D8" w:rsidRPr="00AF20B6" w:rsidRDefault="00F810D8" w:rsidP="00444D1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</w:p>
    <w:p w14:paraId="48EC67C3" w14:textId="77777777" w:rsidR="00C31ECC" w:rsidRDefault="00C31ECC" w:rsidP="00C31EC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C31ECC">
        <w:rPr>
          <w:rFonts w:ascii="Times New Roman" w:hAnsi="Times New Roman"/>
          <w:b/>
        </w:rPr>
        <w:t xml:space="preserve">2018 </w:t>
      </w:r>
    </w:p>
    <w:p w14:paraId="1870EBCA" w14:textId="77777777" w:rsidR="003F526E" w:rsidRDefault="003F526E" w:rsidP="003F526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b/>
        </w:rPr>
      </w:pPr>
    </w:p>
    <w:p w14:paraId="4507CA30" w14:textId="536B9CE5" w:rsidR="003F526E" w:rsidRPr="003F526E" w:rsidRDefault="003F526E" w:rsidP="003F526E">
      <w:pPr>
        <w:pStyle w:val="Titolo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</w:t>
      </w:r>
      <w:r w:rsidRPr="003F52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◙      </w:t>
      </w:r>
      <w:r w:rsidRPr="003F526E">
        <w:rPr>
          <w:rFonts w:ascii="Times New Roman" w:hAnsi="Times New Roman" w:cs="Times New Roman"/>
          <w:b w:val="0"/>
          <w:smallCaps/>
          <w:color w:val="auto"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3F526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proofErr w:type="spellStart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Cities</w:t>
      </w:r>
      <w:proofErr w:type="spellEnd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in </w:t>
      </w:r>
      <w:proofErr w:type="spellStart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Crisis</w:t>
      </w:r>
      <w:proofErr w:type="spellEnd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: Emergency </w:t>
      </w:r>
      <w:proofErr w:type="spellStart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Measures</w:t>
      </w:r>
      <w:proofErr w:type="spellEnd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in </w:t>
      </w:r>
    </w:p>
    <w:p w14:paraId="58636AD2" w14:textId="68C87AA3" w:rsidR="003F526E" w:rsidRPr="003F526E" w:rsidRDefault="003F526E" w:rsidP="003F526E">
      <w:pPr>
        <w:pStyle w:val="Titolo2"/>
        <w:spacing w:before="0" w:line="240" w:lineRule="auto"/>
        <w:ind w:left="2124" w:firstLine="0"/>
        <w:rPr>
          <w:i/>
          <w:sz w:val="22"/>
          <w:szCs w:val="22"/>
        </w:rPr>
      </w:pPr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 </w:t>
      </w:r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Architecture and </w:t>
      </w:r>
      <w:proofErr w:type="spellStart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Urbanism</w:t>
      </w:r>
      <w:proofErr w:type="spellEnd"/>
      <w:r w:rsidRPr="003F526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, 1400-1700</w:t>
      </w:r>
    </w:p>
    <w:p w14:paraId="4D88B21D" w14:textId="709F06D7" w:rsidR="003F526E" w:rsidRPr="00AF20B6" w:rsidRDefault="003F526E" w:rsidP="003F526E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AF20B6">
        <w:rPr>
          <w:sz w:val="22"/>
          <w:szCs w:val="22"/>
        </w:rPr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>
        <w:rPr>
          <w:bCs/>
          <w:iCs/>
          <w:sz w:val="22"/>
          <w:szCs w:val="22"/>
          <w:lang w:eastAsia="en-AU"/>
        </w:rPr>
        <w:t>Roma</w:t>
      </w:r>
      <w:r w:rsidRPr="00AF20B6">
        <w:rPr>
          <w:bCs/>
          <w:iCs/>
          <w:sz w:val="22"/>
          <w:szCs w:val="22"/>
          <w:lang w:eastAsia="en-AU"/>
        </w:rPr>
        <w:t xml:space="preserve">, </w:t>
      </w:r>
      <w:r>
        <w:rPr>
          <w:bCs/>
          <w:iCs/>
          <w:sz w:val="22"/>
          <w:szCs w:val="22"/>
          <w:lang w:eastAsia="en-AU"/>
        </w:rPr>
        <w:t>6-7 settembre 2018</w:t>
      </w:r>
    </w:p>
    <w:p w14:paraId="1025E5D2" w14:textId="513E14FD" w:rsidR="003F526E" w:rsidRPr="00AF20B6" w:rsidRDefault="003F526E" w:rsidP="003F526E">
      <w:pPr>
        <w:pStyle w:val="Paragrafoelenco"/>
        <w:spacing w:line="240" w:lineRule="auto"/>
        <w:ind w:left="4956" w:hanging="2832"/>
        <w:rPr>
          <w:rFonts w:ascii="Times New Roman" w:hAnsi="Times New Roman"/>
        </w:rPr>
      </w:pPr>
      <w:r w:rsidRPr="00AF20B6">
        <w:rPr>
          <w:rFonts w:ascii="Times New Roman" w:hAnsi="Times New Roman"/>
        </w:rPr>
        <w:t xml:space="preserve">promosso da: </w:t>
      </w:r>
      <w:r w:rsidRPr="00AF20B6">
        <w:rPr>
          <w:rFonts w:ascii="Times New Roman" w:hAnsi="Times New Roman"/>
        </w:rPr>
        <w:tab/>
      </w:r>
      <w:proofErr w:type="spellStart"/>
      <w:r w:rsidRPr="003F526E">
        <w:rPr>
          <w:rFonts w:ascii="Times New Roman" w:hAnsi="Times New Roman"/>
          <w:i/>
          <w:iCs/>
        </w:rPr>
        <w:t>Bibliotheca</w:t>
      </w:r>
      <w:proofErr w:type="spellEnd"/>
      <w:r w:rsidRPr="003F526E">
        <w:rPr>
          <w:rFonts w:ascii="Times New Roman" w:hAnsi="Times New Roman"/>
          <w:i/>
          <w:iCs/>
        </w:rPr>
        <w:t xml:space="preserve"> Hertziana</w:t>
      </w:r>
    </w:p>
    <w:p w14:paraId="741DD674" w14:textId="77777777" w:rsidR="003F526E" w:rsidRPr="003F526E" w:rsidRDefault="003F526E" w:rsidP="003F526E">
      <w:pPr>
        <w:spacing w:line="240" w:lineRule="auto"/>
        <w:ind w:left="1416"/>
        <w:rPr>
          <w:rStyle w:val="tlid-translation"/>
          <w:b/>
          <w:i/>
          <w:sz w:val="22"/>
          <w:szCs w:val="22"/>
        </w:rPr>
      </w:pPr>
      <w:r w:rsidRPr="00AF20B6">
        <w:t xml:space="preserve">titolo intervento: </w:t>
      </w:r>
      <w:r w:rsidRPr="00AF20B6">
        <w:tab/>
      </w:r>
      <w:r>
        <w:t xml:space="preserve">           </w:t>
      </w:r>
      <w:r w:rsidRPr="003F526E">
        <w:rPr>
          <w:b/>
          <w:i/>
          <w:color w:val="000000"/>
          <w:sz w:val="22"/>
          <w:szCs w:val="22"/>
        </w:rPr>
        <w:t xml:space="preserve">In fieri: </w:t>
      </w:r>
      <w:r w:rsidRPr="003F526E">
        <w:rPr>
          <w:rStyle w:val="tlid-translation"/>
          <w:b/>
          <w:i/>
          <w:sz w:val="22"/>
          <w:szCs w:val="22"/>
        </w:rPr>
        <w:t xml:space="preserve">the </w:t>
      </w:r>
      <w:proofErr w:type="spellStart"/>
      <w:r w:rsidRPr="003F526E">
        <w:rPr>
          <w:rStyle w:val="tlid-translation"/>
          <w:b/>
          <w:i/>
          <w:sz w:val="22"/>
          <w:szCs w:val="22"/>
        </w:rPr>
        <w:t>continuous</w:t>
      </w:r>
      <w:proofErr w:type="spellEnd"/>
      <w:r w:rsidRPr="003F526E">
        <w:rPr>
          <w:rStyle w:val="tlid-translation"/>
          <w:b/>
          <w:i/>
          <w:sz w:val="22"/>
          <w:szCs w:val="22"/>
        </w:rPr>
        <w:t xml:space="preserve"> </w:t>
      </w:r>
      <w:proofErr w:type="spellStart"/>
      <w:r w:rsidRPr="003F526E">
        <w:rPr>
          <w:rStyle w:val="tlid-translation"/>
          <w:b/>
          <w:i/>
          <w:sz w:val="22"/>
          <w:szCs w:val="22"/>
        </w:rPr>
        <w:t>adaptation</w:t>
      </w:r>
      <w:proofErr w:type="spellEnd"/>
      <w:r w:rsidRPr="003F526E">
        <w:rPr>
          <w:rStyle w:val="tlid-translation"/>
          <w:b/>
          <w:i/>
          <w:sz w:val="22"/>
          <w:szCs w:val="22"/>
        </w:rPr>
        <w:t xml:space="preserve"> of Norcia to </w:t>
      </w:r>
    </w:p>
    <w:p w14:paraId="40F1BFDE" w14:textId="4E2B28C9" w:rsidR="003F526E" w:rsidRPr="003F526E" w:rsidRDefault="003F526E" w:rsidP="003F526E">
      <w:pPr>
        <w:spacing w:line="240" w:lineRule="auto"/>
        <w:ind w:left="1416"/>
        <w:rPr>
          <w:b/>
          <w:i/>
          <w:sz w:val="22"/>
          <w:szCs w:val="22"/>
        </w:rPr>
      </w:pPr>
      <w:r w:rsidRPr="003F526E">
        <w:rPr>
          <w:rStyle w:val="tlid-translation"/>
          <w:b/>
          <w:i/>
          <w:sz w:val="22"/>
          <w:szCs w:val="22"/>
        </w:rPr>
        <w:t xml:space="preserve">                                                  </w:t>
      </w:r>
      <w:r>
        <w:rPr>
          <w:rStyle w:val="tlid-translation"/>
          <w:b/>
          <w:i/>
          <w:sz w:val="22"/>
          <w:szCs w:val="22"/>
        </w:rPr>
        <w:t xml:space="preserve"> </w:t>
      </w:r>
      <w:r w:rsidRPr="003F526E">
        <w:rPr>
          <w:rStyle w:val="tlid-translation"/>
          <w:b/>
          <w:i/>
          <w:sz w:val="22"/>
          <w:szCs w:val="22"/>
        </w:rPr>
        <w:t xml:space="preserve">the </w:t>
      </w:r>
      <w:proofErr w:type="spellStart"/>
      <w:r w:rsidRPr="003F526E">
        <w:rPr>
          <w:rStyle w:val="tlid-translation"/>
          <w:b/>
          <w:i/>
          <w:sz w:val="22"/>
          <w:szCs w:val="22"/>
        </w:rPr>
        <w:t>seismic</w:t>
      </w:r>
      <w:proofErr w:type="spellEnd"/>
      <w:r w:rsidRPr="003F526E">
        <w:rPr>
          <w:rStyle w:val="tlid-translation"/>
          <w:b/>
          <w:i/>
          <w:sz w:val="22"/>
          <w:szCs w:val="22"/>
        </w:rPr>
        <w:t xml:space="preserve"> </w:t>
      </w:r>
      <w:proofErr w:type="spellStart"/>
      <w:r w:rsidRPr="003F526E">
        <w:rPr>
          <w:rStyle w:val="tlid-translation"/>
          <w:b/>
          <w:i/>
          <w:sz w:val="22"/>
          <w:szCs w:val="22"/>
        </w:rPr>
        <w:t>activity</w:t>
      </w:r>
      <w:proofErr w:type="spellEnd"/>
      <w:r w:rsidRPr="003F526E">
        <w:rPr>
          <w:rStyle w:val="tlid-translation"/>
          <w:b/>
          <w:i/>
          <w:sz w:val="22"/>
          <w:szCs w:val="22"/>
        </w:rPr>
        <w:t xml:space="preserve"> over the </w:t>
      </w:r>
      <w:proofErr w:type="spellStart"/>
      <w:r w:rsidRPr="003F526E">
        <w:rPr>
          <w:rStyle w:val="tlid-translation"/>
          <w:b/>
          <w:i/>
          <w:sz w:val="22"/>
          <w:szCs w:val="22"/>
        </w:rPr>
        <w:t>centuries</w:t>
      </w:r>
      <w:proofErr w:type="spellEnd"/>
    </w:p>
    <w:p w14:paraId="5AF70B8E" w14:textId="77777777" w:rsidR="00C31ECC" w:rsidRDefault="00C31ECC" w:rsidP="00C31ECC">
      <w:pPr>
        <w:widowControl w:val="0"/>
        <w:autoSpaceDE w:val="0"/>
        <w:autoSpaceDN w:val="0"/>
        <w:adjustRightInd w:val="0"/>
        <w:spacing w:line="240" w:lineRule="auto"/>
        <w:ind w:left="1701" w:firstLine="0"/>
        <w:rPr>
          <w:b/>
        </w:rPr>
      </w:pPr>
    </w:p>
    <w:p w14:paraId="5380D001" w14:textId="1641CB69" w:rsidR="00C31ECC" w:rsidRPr="00AF20B6" w:rsidRDefault="00C31ECC" w:rsidP="00C31ECC">
      <w:pPr>
        <w:widowControl w:val="0"/>
        <w:autoSpaceDE w:val="0"/>
        <w:autoSpaceDN w:val="0"/>
        <w:adjustRightInd w:val="0"/>
        <w:spacing w:line="240" w:lineRule="auto"/>
        <w:ind w:left="1701" w:firstLine="0"/>
        <w:rPr>
          <w:sz w:val="22"/>
          <w:szCs w:val="22"/>
        </w:rPr>
      </w:pPr>
      <w:r w:rsidRPr="00AF20B6">
        <w:rPr>
          <w:sz w:val="22"/>
          <w:szCs w:val="22"/>
        </w:rPr>
        <w:t xml:space="preserve">◙ </w:t>
      </w:r>
      <w:r>
        <w:rPr>
          <w:sz w:val="22"/>
          <w:szCs w:val="22"/>
        </w:rPr>
        <w:t xml:space="preserve">     </w:t>
      </w:r>
      <w:r w:rsidRPr="00AF20B6">
        <w:rPr>
          <w:smallCaps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C31ECC">
        <w:rPr>
          <w:i/>
          <w:sz w:val="22"/>
          <w:szCs w:val="22"/>
        </w:rPr>
        <w:t>Terracina medievale</w:t>
      </w:r>
    </w:p>
    <w:p w14:paraId="0FB89514" w14:textId="2C4018E2" w:rsidR="00C31ECC" w:rsidRPr="00AF20B6" w:rsidRDefault="00C31ECC" w:rsidP="00C31ECC">
      <w:pPr>
        <w:widowControl w:val="0"/>
        <w:autoSpaceDE w:val="0"/>
        <w:autoSpaceDN w:val="0"/>
        <w:adjustRightInd w:val="0"/>
        <w:spacing w:line="240" w:lineRule="auto"/>
        <w:ind w:left="1573" w:firstLine="551"/>
        <w:rPr>
          <w:sz w:val="22"/>
          <w:szCs w:val="22"/>
        </w:rPr>
      </w:pPr>
      <w:r w:rsidRPr="00AF20B6">
        <w:rPr>
          <w:sz w:val="22"/>
          <w:szCs w:val="22"/>
        </w:rPr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>
        <w:rPr>
          <w:bCs/>
          <w:iCs/>
          <w:sz w:val="22"/>
          <w:szCs w:val="22"/>
          <w:lang w:eastAsia="en-AU"/>
        </w:rPr>
        <w:t>Terracina</w:t>
      </w:r>
      <w:r w:rsidRPr="00AF20B6">
        <w:rPr>
          <w:bCs/>
          <w:iCs/>
          <w:sz w:val="22"/>
          <w:szCs w:val="22"/>
          <w:lang w:eastAsia="en-AU"/>
        </w:rPr>
        <w:t xml:space="preserve">, </w:t>
      </w:r>
      <w:r>
        <w:rPr>
          <w:bCs/>
          <w:iCs/>
          <w:sz w:val="22"/>
          <w:szCs w:val="22"/>
          <w:lang w:eastAsia="en-AU"/>
        </w:rPr>
        <w:t>9-10 febbraio 2018</w:t>
      </w:r>
    </w:p>
    <w:p w14:paraId="373BDB29" w14:textId="3C180080" w:rsidR="00C31ECC" w:rsidRPr="00AF20B6" w:rsidRDefault="00C31ECC" w:rsidP="00C31ECC">
      <w:pPr>
        <w:pStyle w:val="Paragrafoelenco"/>
        <w:spacing w:line="240" w:lineRule="auto"/>
        <w:ind w:left="4956" w:hanging="2832"/>
        <w:rPr>
          <w:rFonts w:ascii="Times New Roman" w:hAnsi="Times New Roman"/>
        </w:rPr>
      </w:pPr>
      <w:r w:rsidRPr="00AF20B6">
        <w:rPr>
          <w:rFonts w:ascii="Times New Roman" w:hAnsi="Times New Roman"/>
        </w:rPr>
        <w:t xml:space="preserve">promosso da: </w:t>
      </w:r>
      <w:r w:rsidRPr="00AF20B6">
        <w:rPr>
          <w:rFonts w:ascii="Times New Roman" w:hAnsi="Times New Roman"/>
        </w:rPr>
        <w:tab/>
      </w:r>
      <w:r w:rsidRPr="00C31ECC">
        <w:rPr>
          <w:rFonts w:ascii="Times New Roman" w:hAnsi="Times New Roman"/>
        </w:rPr>
        <w:t xml:space="preserve">Diocesi di </w:t>
      </w:r>
      <w:proofErr w:type="spellStart"/>
      <w:r w:rsidRPr="00C31ECC">
        <w:rPr>
          <w:rFonts w:ascii="Times New Roman" w:hAnsi="Times New Roman"/>
        </w:rPr>
        <w:t>Latina.Terracina-Sezze-Priverno</w:t>
      </w:r>
      <w:proofErr w:type="spellEnd"/>
      <w:r w:rsidRPr="00C31ECC">
        <w:rPr>
          <w:rFonts w:ascii="Times New Roman" w:hAnsi="Times New Roman"/>
        </w:rPr>
        <w:t>, Comune di Terracina, MIBACT</w:t>
      </w:r>
    </w:p>
    <w:p w14:paraId="6E15BFCA" w14:textId="2FFF89C8" w:rsidR="003F526E" w:rsidRPr="003F526E" w:rsidRDefault="00C31ECC" w:rsidP="003F526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956" w:hanging="2832"/>
        <w:rPr>
          <w:rFonts w:ascii="Times New Roman" w:hAnsi="Times New Roman"/>
          <w:b/>
          <w:i/>
        </w:rPr>
      </w:pPr>
      <w:r w:rsidRPr="00AF20B6">
        <w:rPr>
          <w:rFonts w:ascii="Times New Roman" w:hAnsi="Times New Roman"/>
        </w:rPr>
        <w:t xml:space="preserve">titolo intervento: </w:t>
      </w:r>
      <w:r w:rsidRPr="00AF20B6">
        <w:rPr>
          <w:rFonts w:ascii="Times New Roman" w:hAnsi="Times New Roman"/>
        </w:rPr>
        <w:tab/>
      </w:r>
      <w:r w:rsidRPr="00C31ECC">
        <w:rPr>
          <w:rFonts w:ascii="Times New Roman" w:hAnsi="Times New Roman"/>
          <w:b/>
          <w:i/>
        </w:rPr>
        <w:t>Precisazioni sulle fasi costruttive della cattedrale medievale alla luce dei restauri novecenteschi e delle recenti indagini di rilievo</w:t>
      </w:r>
    </w:p>
    <w:p w14:paraId="7EA8991C" w14:textId="1196EE8E" w:rsidR="00F379CA" w:rsidRPr="00AF20B6" w:rsidRDefault="00F379CA" w:rsidP="005216F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 xml:space="preserve">2017 </w:t>
      </w:r>
    </w:p>
    <w:p w14:paraId="5BE0F8C3" w14:textId="6884235D" w:rsidR="00F379CA" w:rsidRPr="00AF20B6" w:rsidRDefault="00F379CA" w:rsidP="00B66748">
      <w:pPr>
        <w:widowControl w:val="0"/>
        <w:autoSpaceDE w:val="0"/>
        <w:autoSpaceDN w:val="0"/>
        <w:adjustRightInd w:val="0"/>
        <w:spacing w:line="240" w:lineRule="auto"/>
        <w:ind w:left="1701" w:firstLine="0"/>
        <w:rPr>
          <w:i/>
          <w:iCs/>
          <w:sz w:val="22"/>
          <w:szCs w:val="22"/>
        </w:rPr>
      </w:pPr>
      <w:r w:rsidRPr="00AF20B6">
        <w:rPr>
          <w:sz w:val="22"/>
          <w:szCs w:val="22"/>
        </w:rPr>
        <w:t xml:space="preserve">◙          </w:t>
      </w:r>
      <w:r w:rsidRPr="00AF20B6">
        <w:rPr>
          <w:smallCaps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351EFE">
        <w:rPr>
          <w:i/>
          <w:iCs/>
          <w:sz w:val="22"/>
          <w:szCs w:val="22"/>
        </w:rPr>
        <w:t>La costruzione della forma:</w:t>
      </w:r>
      <w:r w:rsidRPr="00AF20B6">
        <w:rPr>
          <w:i/>
          <w:iCs/>
          <w:sz w:val="22"/>
          <w:szCs w:val="22"/>
        </w:rPr>
        <w:t xml:space="preserve"> architettura nell’Italia</w:t>
      </w:r>
    </w:p>
    <w:p w14:paraId="047B463B" w14:textId="2995382C" w:rsidR="00F379CA" w:rsidRPr="00AF20B6" w:rsidRDefault="00F379CA" w:rsidP="00F379CA">
      <w:pPr>
        <w:widowControl w:val="0"/>
        <w:autoSpaceDE w:val="0"/>
        <w:autoSpaceDN w:val="0"/>
        <w:adjustRightInd w:val="0"/>
        <w:spacing w:line="240" w:lineRule="auto"/>
        <w:ind w:left="4249" w:firstLine="707"/>
        <w:rPr>
          <w:sz w:val="22"/>
          <w:szCs w:val="22"/>
        </w:rPr>
      </w:pPr>
      <w:r w:rsidRPr="00AF20B6">
        <w:rPr>
          <w:i/>
          <w:iCs/>
          <w:sz w:val="22"/>
          <w:szCs w:val="22"/>
        </w:rPr>
        <w:t>medievale</w:t>
      </w:r>
      <w:r w:rsidRPr="00AF20B6">
        <w:rPr>
          <w:sz w:val="22"/>
          <w:szCs w:val="22"/>
        </w:rPr>
        <w:t>. </w:t>
      </w:r>
    </w:p>
    <w:p w14:paraId="1CAADCA3" w14:textId="1308E99F" w:rsidR="00F379CA" w:rsidRPr="00AF20B6" w:rsidRDefault="00F379CA" w:rsidP="00F379CA">
      <w:pPr>
        <w:widowControl w:val="0"/>
        <w:autoSpaceDE w:val="0"/>
        <w:autoSpaceDN w:val="0"/>
        <w:adjustRightInd w:val="0"/>
        <w:spacing w:line="240" w:lineRule="auto"/>
        <w:ind w:left="1573" w:firstLine="551"/>
        <w:rPr>
          <w:sz w:val="22"/>
          <w:szCs w:val="22"/>
        </w:rPr>
      </w:pPr>
      <w:r w:rsidRPr="00AF20B6">
        <w:rPr>
          <w:sz w:val="22"/>
          <w:szCs w:val="22"/>
        </w:rPr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bCs/>
          <w:iCs/>
          <w:sz w:val="22"/>
          <w:szCs w:val="22"/>
          <w:lang w:eastAsia="en-AU"/>
        </w:rPr>
        <w:t>Roma, 22-25 maggio 2017</w:t>
      </w:r>
    </w:p>
    <w:p w14:paraId="61DF12E8" w14:textId="74087A09" w:rsidR="00F379CA" w:rsidRPr="00AF20B6" w:rsidRDefault="00F379CA" w:rsidP="00F642C4">
      <w:pPr>
        <w:pStyle w:val="Paragrafoelenco"/>
        <w:spacing w:line="240" w:lineRule="auto"/>
        <w:ind w:left="4956" w:hanging="2832"/>
        <w:rPr>
          <w:rFonts w:ascii="Times New Roman" w:hAnsi="Times New Roman"/>
        </w:rPr>
      </w:pPr>
      <w:r w:rsidRPr="00AF20B6">
        <w:rPr>
          <w:rFonts w:ascii="Times New Roman" w:hAnsi="Times New Roman"/>
        </w:rPr>
        <w:t xml:space="preserve">promosso da: </w:t>
      </w:r>
      <w:r w:rsidRPr="00AF20B6">
        <w:rPr>
          <w:rFonts w:ascii="Times New Roman" w:hAnsi="Times New Roman"/>
        </w:rPr>
        <w:tab/>
      </w:r>
      <w:r w:rsidR="00F642C4" w:rsidRPr="00AF20B6">
        <w:rPr>
          <w:rFonts w:ascii="Times New Roman" w:hAnsi="Times New Roman"/>
          <w:u w:val="single"/>
        </w:rPr>
        <w:t>La Sapienza Università di Roma – Facoltà di Architettura</w:t>
      </w:r>
    </w:p>
    <w:p w14:paraId="7061BCC5" w14:textId="000063E3" w:rsidR="00F379CA" w:rsidRPr="00AF20B6" w:rsidRDefault="00F379CA" w:rsidP="00F642C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956" w:hanging="2832"/>
        <w:rPr>
          <w:rFonts w:ascii="Times New Roman" w:hAnsi="Times New Roman"/>
        </w:rPr>
      </w:pPr>
      <w:r w:rsidRPr="00AF20B6">
        <w:rPr>
          <w:rFonts w:ascii="Times New Roman" w:hAnsi="Times New Roman"/>
        </w:rPr>
        <w:t xml:space="preserve">titolo intervento: </w:t>
      </w:r>
      <w:r w:rsidRPr="00AF20B6">
        <w:rPr>
          <w:rFonts w:ascii="Times New Roman" w:hAnsi="Times New Roman"/>
        </w:rPr>
        <w:tab/>
      </w:r>
      <w:r w:rsidR="00F642C4" w:rsidRPr="00AF20B6">
        <w:rPr>
          <w:rFonts w:ascii="Times New Roman" w:hAnsi="Times New Roman"/>
          <w:b/>
          <w:bCs/>
          <w:i/>
          <w:iCs/>
          <w:lang w:eastAsia="en-AU"/>
        </w:rPr>
        <w:t>Prime indagini sulla</w:t>
      </w:r>
      <w:r w:rsidRPr="00AF20B6">
        <w:rPr>
          <w:rFonts w:ascii="Times New Roman" w:hAnsi="Times New Roman"/>
          <w:b/>
          <w:bCs/>
          <w:i/>
          <w:iCs/>
          <w:lang w:eastAsia="en-AU"/>
        </w:rPr>
        <w:t xml:space="preserve"> </w:t>
      </w:r>
      <w:r w:rsidR="00F642C4" w:rsidRPr="00AF20B6">
        <w:rPr>
          <w:rFonts w:ascii="Times New Roman" w:hAnsi="Times New Roman"/>
          <w:b/>
          <w:bCs/>
          <w:i/>
          <w:iCs/>
          <w:lang w:eastAsia="en-AU"/>
        </w:rPr>
        <w:t>chiesa gotica di S. Francesco della Scarpa a Bitonto: un esempio trascurato dell’architettura mendicante in Terra di Bari</w:t>
      </w:r>
    </w:p>
    <w:p w14:paraId="4D86A8AA" w14:textId="0E8395E3" w:rsidR="00AF20B6" w:rsidRPr="00AF20B6" w:rsidRDefault="00AF20B6" w:rsidP="00B66748">
      <w:pPr>
        <w:widowControl w:val="0"/>
        <w:autoSpaceDE w:val="0"/>
        <w:autoSpaceDN w:val="0"/>
        <w:adjustRightInd w:val="0"/>
        <w:spacing w:line="240" w:lineRule="auto"/>
        <w:ind w:left="1701" w:firstLine="0"/>
        <w:rPr>
          <w:rStyle w:val="st"/>
          <w:i/>
          <w:sz w:val="22"/>
          <w:szCs w:val="22"/>
        </w:rPr>
      </w:pPr>
      <w:r w:rsidRPr="00AF20B6">
        <w:rPr>
          <w:sz w:val="22"/>
          <w:szCs w:val="22"/>
        </w:rPr>
        <w:lastRenderedPageBreak/>
        <w:t xml:space="preserve">◙          </w:t>
      </w:r>
      <w:r w:rsidRPr="00AF20B6">
        <w:rPr>
          <w:smallCaps/>
          <w:sz w:val="22"/>
          <w:szCs w:val="22"/>
          <w:u w:val="single"/>
        </w:rPr>
        <w:t>Conferenza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i/>
          <w:color w:val="1A1A1A"/>
          <w:sz w:val="22"/>
          <w:szCs w:val="22"/>
        </w:rPr>
        <w:t>L’Appennino ferito</w:t>
      </w:r>
    </w:p>
    <w:p w14:paraId="420171ED" w14:textId="0C70908F" w:rsidR="00AF20B6" w:rsidRPr="00AF20B6" w:rsidRDefault="009D7840" w:rsidP="00AF20B6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F20B6" w:rsidRPr="00AF20B6">
        <w:rPr>
          <w:rFonts w:ascii="Times New Roman" w:hAnsi="Times New Roman"/>
        </w:rPr>
        <w:t xml:space="preserve">sede e periodo: </w:t>
      </w:r>
      <w:r w:rsidR="00AF20B6" w:rsidRPr="00AF20B6">
        <w:rPr>
          <w:rFonts w:ascii="Times New Roman" w:hAnsi="Times New Roman"/>
        </w:rPr>
        <w:tab/>
      </w:r>
      <w:r w:rsidR="00AF20B6" w:rsidRPr="00AF20B6">
        <w:rPr>
          <w:rFonts w:ascii="Times New Roman" w:hAnsi="Times New Roman"/>
        </w:rPr>
        <w:tab/>
      </w:r>
      <w:r w:rsidR="00AF20B6" w:rsidRPr="00AF20B6">
        <w:rPr>
          <w:rFonts w:ascii="Times New Roman" w:hAnsi="Times New Roman"/>
        </w:rPr>
        <w:tab/>
      </w:r>
      <w:r w:rsidR="00AF20B6" w:rsidRPr="00AF20B6">
        <w:rPr>
          <w:rFonts w:ascii="Times New Roman" w:hAnsi="Times New Roman"/>
          <w:bCs/>
          <w:iCs/>
          <w:lang w:eastAsia="en-AU"/>
        </w:rPr>
        <w:t>Macerata, 3 maggio 2017</w:t>
      </w:r>
    </w:p>
    <w:p w14:paraId="4C7C67B7" w14:textId="55666A28" w:rsidR="00AF20B6" w:rsidRPr="00AF20B6" w:rsidRDefault="009D7840" w:rsidP="00AF20B6">
      <w:pPr>
        <w:pStyle w:val="Paragrafoelenco"/>
        <w:spacing w:line="240" w:lineRule="auto"/>
        <w:ind w:left="4953" w:hanging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F20B6" w:rsidRPr="00AF20B6">
        <w:rPr>
          <w:rFonts w:ascii="Times New Roman" w:hAnsi="Times New Roman"/>
        </w:rPr>
        <w:t xml:space="preserve">promosso da: </w:t>
      </w:r>
      <w:r w:rsidR="00AF20B6" w:rsidRPr="00AF20B6">
        <w:rPr>
          <w:rFonts w:ascii="Times New Roman" w:hAnsi="Times New Roman"/>
        </w:rPr>
        <w:tab/>
      </w:r>
      <w:r w:rsidR="00AF20B6" w:rsidRPr="00AF20B6">
        <w:rPr>
          <w:rFonts w:ascii="Times New Roman" w:hAnsi="Times New Roman"/>
        </w:rPr>
        <w:tab/>
        <w:t>Università di Macerata, Dipartimento di Scienze della formazione, beni culturali e turismo</w:t>
      </w:r>
    </w:p>
    <w:p w14:paraId="5BA3B06B" w14:textId="0B4FA196" w:rsidR="00AF20B6" w:rsidRPr="00AF20B6" w:rsidRDefault="009D7840" w:rsidP="00AF20B6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953" w:hanging="3240"/>
        <w:rPr>
          <w:rFonts w:ascii="Times New Roman" w:hAnsi="Times New Roman"/>
          <w:b/>
          <w:bCs/>
          <w:i/>
          <w:iCs/>
          <w:lang w:eastAsia="en-AU"/>
        </w:rPr>
      </w:pPr>
      <w:r>
        <w:rPr>
          <w:rFonts w:ascii="Times New Roman" w:hAnsi="Times New Roman"/>
        </w:rPr>
        <w:t xml:space="preserve">       </w:t>
      </w:r>
      <w:r w:rsidR="00AF20B6" w:rsidRPr="00AF20B6">
        <w:rPr>
          <w:rFonts w:ascii="Times New Roman" w:hAnsi="Times New Roman"/>
        </w:rPr>
        <w:t xml:space="preserve">titolo intervento: </w:t>
      </w:r>
      <w:r w:rsidR="00AF20B6" w:rsidRPr="00AF20B6">
        <w:rPr>
          <w:rFonts w:ascii="Times New Roman" w:hAnsi="Times New Roman"/>
        </w:rPr>
        <w:tab/>
      </w:r>
      <w:r w:rsidR="00AF20B6" w:rsidRPr="00AF20B6">
        <w:rPr>
          <w:rFonts w:ascii="Times New Roman" w:hAnsi="Times New Roman"/>
        </w:rPr>
        <w:tab/>
      </w:r>
      <w:r w:rsidR="00AF20B6" w:rsidRPr="00AF20B6">
        <w:rPr>
          <w:rFonts w:ascii="Times New Roman" w:hAnsi="Times New Roman"/>
          <w:b/>
          <w:i/>
          <w:iCs/>
        </w:rPr>
        <w:t xml:space="preserve">Il patrimonio architettonico e il vuoto </w:t>
      </w:r>
      <w:r>
        <w:rPr>
          <w:rFonts w:ascii="Times New Roman" w:hAnsi="Times New Roman"/>
          <w:b/>
          <w:i/>
          <w:iCs/>
        </w:rPr>
        <w:t xml:space="preserve">nell'area </w:t>
      </w:r>
      <w:r w:rsidR="00AF20B6" w:rsidRPr="00AF20B6">
        <w:rPr>
          <w:rFonts w:ascii="Times New Roman" w:hAnsi="Times New Roman"/>
          <w:b/>
          <w:i/>
          <w:iCs/>
        </w:rPr>
        <w:t>sismica</w:t>
      </w:r>
    </w:p>
    <w:p w14:paraId="60EB17B4" w14:textId="77777777" w:rsidR="00F379CA" w:rsidRPr="00AF20B6" w:rsidRDefault="00F379CA" w:rsidP="00B66748">
      <w:pPr>
        <w:widowControl w:val="0"/>
        <w:autoSpaceDE w:val="0"/>
        <w:autoSpaceDN w:val="0"/>
        <w:adjustRightInd w:val="0"/>
        <w:spacing w:line="240" w:lineRule="auto"/>
        <w:ind w:left="1701" w:firstLine="0"/>
        <w:rPr>
          <w:i/>
          <w:color w:val="1A1A1A"/>
          <w:sz w:val="22"/>
          <w:szCs w:val="22"/>
        </w:rPr>
      </w:pPr>
      <w:r w:rsidRPr="00AF20B6">
        <w:rPr>
          <w:sz w:val="22"/>
          <w:szCs w:val="22"/>
        </w:rPr>
        <w:t xml:space="preserve">◙          </w:t>
      </w:r>
      <w:r w:rsidRPr="00AF20B6">
        <w:rPr>
          <w:smallCaps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i/>
          <w:color w:val="1A1A1A"/>
          <w:sz w:val="22"/>
          <w:szCs w:val="22"/>
        </w:rPr>
        <w:t>Conversano nel Medioevo. Storia, arte e</w:t>
      </w:r>
    </w:p>
    <w:p w14:paraId="6DE828A3" w14:textId="386BA5AF" w:rsidR="00F379CA" w:rsidRPr="00AF20B6" w:rsidRDefault="00F379CA" w:rsidP="00F379CA">
      <w:pPr>
        <w:widowControl w:val="0"/>
        <w:autoSpaceDE w:val="0"/>
        <w:autoSpaceDN w:val="0"/>
        <w:adjustRightInd w:val="0"/>
        <w:spacing w:line="240" w:lineRule="auto"/>
        <w:ind w:left="4405" w:firstLine="551"/>
        <w:rPr>
          <w:rStyle w:val="st"/>
          <w:i/>
          <w:sz w:val="22"/>
          <w:szCs w:val="22"/>
        </w:rPr>
      </w:pPr>
      <w:r w:rsidRPr="00AF20B6">
        <w:rPr>
          <w:i/>
          <w:color w:val="1A1A1A"/>
          <w:sz w:val="22"/>
          <w:szCs w:val="22"/>
        </w:rPr>
        <w:t>cultura del territorio tra IX e XIV secolo</w:t>
      </w:r>
    </w:p>
    <w:p w14:paraId="57A1031A" w14:textId="5D9DA5C9" w:rsidR="00F379CA" w:rsidRPr="00AF20B6" w:rsidRDefault="00F379CA" w:rsidP="00B66748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2127"/>
        <w:rPr>
          <w:rFonts w:ascii="Times New Roman" w:hAnsi="Times New Roman"/>
        </w:rPr>
      </w:pPr>
      <w:r w:rsidRPr="00AF20B6">
        <w:rPr>
          <w:rFonts w:ascii="Times New Roman" w:hAnsi="Times New Roman"/>
        </w:rPr>
        <w:t xml:space="preserve">sede e periodo: </w:t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  <w:bCs/>
          <w:iCs/>
          <w:lang w:eastAsia="en-AU"/>
        </w:rPr>
        <w:t>Conversano, 10-11 febbraio 2017</w:t>
      </w:r>
    </w:p>
    <w:p w14:paraId="5700E27F" w14:textId="16448633" w:rsidR="00F379CA" w:rsidRPr="00AF20B6" w:rsidRDefault="00F379CA" w:rsidP="00B66748">
      <w:pPr>
        <w:pStyle w:val="Paragrafoelenco"/>
        <w:spacing w:line="240" w:lineRule="auto"/>
        <w:ind w:left="2127"/>
        <w:rPr>
          <w:rFonts w:ascii="Times New Roman" w:hAnsi="Times New Roman"/>
        </w:rPr>
      </w:pPr>
      <w:r w:rsidRPr="00AF20B6">
        <w:rPr>
          <w:rFonts w:ascii="Times New Roman" w:hAnsi="Times New Roman"/>
        </w:rPr>
        <w:t xml:space="preserve">promosso da: </w:t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</w:rPr>
        <w:tab/>
        <w:t>MECA (Mezzogiorno Cultura e Arte)</w:t>
      </w:r>
    </w:p>
    <w:p w14:paraId="2506D144" w14:textId="2BD428C4" w:rsidR="00F379CA" w:rsidRPr="00AF20B6" w:rsidRDefault="00F379CA" w:rsidP="00B66748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2127"/>
        <w:rPr>
          <w:rFonts w:ascii="Times New Roman" w:hAnsi="Times New Roman"/>
          <w:b/>
          <w:bCs/>
          <w:i/>
          <w:iCs/>
          <w:lang w:eastAsia="en-AU"/>
        </w:rPr>
      </w:pPr>
      <w:r w:rsidRPr="00AF20B6">
        <w:rPr>
          <w:rFonts w:ascii="Times New Roman" w:hAnsi="Times New Roman"/>
        </w:rPr>
        <w:t xml:space="preserve">titolo intervento: </w:t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</w:rPr>
        <w:tab/>
      </w:r>
      <w:r w:rsidRPr="00AF20B6">
        <w:rPr>
          <w:rFonts w:ascii="Times New Roman" w:hAnsi="Times New Roman"/>
          <w:b/>
          <w:bCs/>
          <w:i/>
          <w:iCs/>
          <w:lang w:eastAsia="en-AU"/>
        </w:rPr>
        <w:t>La cattedrale di Conversano in età angioina</w:t>
      </w:r>
    </w:p>
    <w:p w14:paraId="2A049996" w14:textId="77777777" w:rsidR="00F642C4" w:rsidRPr="00AF20B6" w:rsidRDefault="00F642C4" w:rsidP="00F642C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b/>
        </w:rPr>
      </w:pPr>
    </w:p>
    <w:p w14:paraId="2F256501" w14:textId="585EC231" w:rsidR="004D2357" w:rsidRDefault="004D2357" w:rsidP="005216F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>2016</w:t>
      </w:r>
    </w:p>
    <w:p w14:paraId="7843A63A" w14:textId="77777777" w:rsidR="009D7840" w:rsidRPr="009D7840" w:rsidRDefault="009D7840" w:rsidP="009D7840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i/>
          <w:iCs/>
        </w:rPr>
      </w:pPr>
      <w:r w:rsidRPr="009D7840">
        <w:rPr>
          <w:rFonts w:ascii="Times New Roman" w:hAnsi="Times New Roman"/>
        </w:rPr>
        <w:t>◙</w:t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  <w:smallCaps/>
          <w:u w:val="single"/>
        </w:rPr>
        <w:t>Convegno</w:t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</w:rPr>
        <w:tab/>
      </w:r>
      <w:proofErr w:type="spellStart"/>
      <w:r w:rsidRPr="009D7840">
        <w:rPr>
          <w:rFonts w:ascii="Times New Roman" w:hAnsi="Times New Roman"/>
          <w:i/>
        </w:rPr>
        <w:t>Actual</w:t>
      </w:r>
      <w:proofErr w:type="spellEnd"/>
      <w:r w:rsidRPr="009D7840">
        <w:rPr>
          <w:rFonts w:ascii="Times New Roman" w:hAnsi="Times New Roman"/>
          <w:i/>
        </w:rPr>
        <w:t xml:space="preserve"> </w:t>
      </w:r>
      <w:proofErr w:type="spellStart"/>
      <w:r w:rsidRPr="009D7840">
        <w:rPr>
          <w:rFonts w:ascii="Times New Roman" w:hAnsi="Times New Roman"/>
          <w:i/>
        </w:rPr>
        <w:t>Problems</w:t>
      </w:r>
      <w:proofErr w:type="spellEnd"/>
      <w:r w:rsidRPr="009D7840">
        <w:rPr>
          <w:rFonts w:ascii="Times New Roman" w:hAnsi="Times New Roman"/>
          <w:i/>
        </w:rPr>
        <w:t xml:space="preserve"> of </w:t>
      </w:r>
      <w:proofErr w:type="spellStart"/>
      <w:r w:rsidRPr="009D7840">
        <w:rPr>
          <w:rFonts w:ascii="Times New Roman" w:hAnsi="Times New Roman"/>
          <w:i/>
        </w:rPr>
        <w:t>Theory</w:t>
      </w:r>
      <w:proofErr w:type="spellEnd"/>
      <w:r w:rsidRPr="009D7840">
        <w:rPr>
          <w:rFonts w:ascii="Times New Roman" w:hAnsi="Times New Roman"/>
          <w:i/>
        </w:rPr>
        <w:t xml:space="preserve"> and </w:t>
      </w:r>
      <w:proofErr w:type="spellStart"/>
      <w:r w:rsidRPr="009D7840">
        <w:rPr>
          <w:rFonts w:ascii="Times New Roman" w:hAnsi="Times New Roman"/>
          <w:i/>
        </w:rPr>
        <w:t>History</w:t>
      </w:r>
      <w:proofErr w:type="spellEnd"/>
      <w:r w:rsidRPr="009D7840">
        <w:rPr>
          <w:rFonts w:ascii="Times New Roman" w:hAnsi="Times New Roman"/>
          <w:i/>
        </w:rPr>
        <w:t xml:space="preserve"> of Art</w:t>
      </w:r>
    </w:p>
    <w:p w14:paraId="564CEDE3" w14:textId="7FC2ED0F" w:rsidR="009D7840" w:rsidRPr="009D7840" w:rsidRDefault="009D7840" w:rsidP="009D7840">
      <w:pPr>
        <w:pStyle w:val="Paragrafoelenco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</w:rPr>
      </w:pPr>
      <w:r w:rsidRPr="009D7840">
        <w:rPr>
          <w:rFonts w:ascii="Times New Roman" w:hAnsi="Times New Roman"/>
          <w:i/>
          <w:iCs/>
        </w:rPr>
        <w:t xml:space="preserve"> </w:t>
      </w:r>
      <w:r w:rsidRPr="009D7840">
        <w:rPr>
          <w:rFonts w:ascii="Times New Roman" w:hAnsi="Times New Roman"/>
          <w:iCs/>
        </w:rPr>
        <w:t xml:space="preserve">sede e periodo: </w:t>
      </w:r>
      <w:r w:rsidRPr="009D7840">
        <w:rPr>
          <w:rFonts w:ascii="Times New Roman" w:hAnsi="Times New Roman"/>
          <w:iCs/>
        </w:rPr>
        <w:tab/>
      </w:r>
      <w:r w:rsidRPr="009D7840">
        <w:rPr>
          <w:rFonts w:ascii="Times New Roman" w:hAnsi="Times New Roman"/>
          <w:iCs/>
        </w:rPr>
        <w:tab/>
      </w:r>
      <w:r w:rsidRPr="009D7840">
        <w:rPr>
          <w:rFonts w:ascii="Times New Roman" w:hAnsi="Times New Roman"/>
          <w:iCs/>
        </w:rPr>
        <w:tab/>
      </w:r>
      <w:r w:rsidRPr="009D7840">
        <w:rPr>
          <w:rFonts w:ascii="Times New Roman" w:hAnsi="Times New Roman"/>
        </w:rPr>
        <w:t>San Pietroburgo, 11-15 ottobre  2016</w:t>
      </w:r>
    </w:p>
    <w:p w14:paraId="0FAC1BE9" w14:textId="298AA8D8" w:rsidR="009D7840" w:rsidRDefault="009D7840" w:rsidP="009D7840">
      <w:pPr>
        <w:pStyle w:val="Paragrafoelenco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u w:val="single"/>
        </w:rPr>
      </w:pPr>
      <w:r w:rsidRPr="009D7840">
        <w:rPr>
          <w:rFonts w:ascii="Times New Roman" w:hAnsi="Times New Roman"/>
        </w:rPr>
        <w:t xml:space="preserve">promosso da: </w:t>
      </w:r>
      <w:r w:rsidRPr="009D7840">
        <w:rPr>
          <w:rFonts w:ascii="Times New Roman" w:hAnsi="Times New Roman"/>
        </w:rPr>
        <w:tab/>
        <w:t xml:space="preserve">                           </w:t>
      </w:r>
      <w:r w:rsidRPr="009D7840">
        <w:rPr>
          <w:rFonts w:ascii="Times New Roman" w:hAnsi="Times New Roman"/>
          <w:u w:val="single"/>
        </w:rPr>
        <w:t xml:space="preserve">St. </w:t>
      </w:r>
      <w:proofErr w:type="spellStart"/>
      <w:r w:rsidRPr="009D7840">
        <w:rPr>
          <w:rFonts w:ascii="Times New Roman" w:hAnsi="Times New Roman"/>
          <w:u w:val="single"/>
        </w:rPr>
        <w:t>Peterburg</w:t>
      </w:r>
      <w:proofErr w:type="spellEnd"/>
      <w:r w:rsidRPr="009D7840">
        <w:rPr>
          <w:rFonts w:ascii="Times New Roman" w:hAnsi="Times New Roman"/>
          <w:u w:val="single"/>
        </w:rPr>
        <w:t xml:space="preserve"> State </w:t>
      </w:r>
      <w:proofErr w:type="spellStart"/>
      <w:r w:rsidRPr="009D7840">
        <w:rPr>
          <w:rFonts w:ascii="Times New Roman" w:hAnsi="Times New Roman"/>
          <w:u w:val="single"/>
        </w:rPr>
        <w:t>University</w:t>
      </w:r>
      <w:proofErr w:type="spellEnd"/>
      <w:r w:rsidRPr="009D7840">
        <w:rPr>
          <w:rFonts w:ascii="Times New Roman" w:hAnsi="Times New Roman"/>
          <w:u w:val="single"/>
        </w:rPr>
        <w:t xml:space="preserve"> – </w:t>
      </w:r>
      <w:proofErr w:type="spellStart"/>
      <w:r w:rsidRPr="009D7840">
        <w:rPr>
          <w:rFonts w:ascii="Times New Roman" w:hAnsi="Times New Roman"/>
          <w:u w:val="single"/>
        </w:rPr>
        <w:t>Lomonosov</w:t>
      </w:r>
      <w:proofErr w:type="spellEnd"/>
      <w:r w:rsidRPr="009D7840">
        <w:rPr>
          <w:rFonts w:ascii="Times New Roman" w:hAnsi="Times New Roman"/>
          <w:u w:val="single"/>
        </w:rPr>
        <w:t xml:space="preserve"> </w:t>
      </w:r>
    </w:p>
    <w:p w14:paraId="7F7D84C3" w14:textId="77777777" w:rsidR="009D7840" w:rsidRDefault="009D7840" w:rsidP="009D7840">
      <w:pPr>
        <w:pStyle w:val="Paragrafoelenco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u w:val="single"/>
        </w:rPr>
      </w:pPr>
      <w:r w:rsidRPr="009D7840">
        <w:rPr>
          <w:rFonts w:ascii="Times New Roman" w:hAnsi="Times New Roman"/>
        </w:rPr>
        <w:t xml:space="preserve">                                                            </w:t>
      </w:r>
      <w:proofErr w:type="spellStart"/>
      <w:r w:rsidRPr="009D7840">
        <w:rPr>
          <w:rFonts w:ascii="Times New Roman" w:hAnsi="Times New Roman"/>
          <w:u w:val="single"/>
        </w:rPr>
        <w:t>Moscow</w:t>
      </w:r>
      <w:proofErr w:type="spellEnd"/>
      <w:r w:rsidRPr="009D7840">
        <w:rPr>
          <w:rFonts w:ascii="Times New Roman" w:hAnsi="Times New Roman"/>
        </w:rPr>
        <w:t xml:space="preserve"> </w:t>
      </w:r>
      <w:r w:rsidRPr="009D7840">
        <w:rPr>
          <w:rFonts w:ascii="Times New Roman" w:hAnsi="Times New Roman"/>
          <w:u w:val="single"/>
        </w:rPr>
        <w:t xml:space="preserve">State </w:t>
      </w:r>
      <w:proofErr w:type="spellStart"/>
      <w:r w:rsidRPr="009D7840">
        <w:rPr>
          <w:rFonts w:ascii="Times New Roman" w:hAnsi="Times New Roman"/>
          <w:u w:val="single"/>
        </w:rPr>
        <w:t>University</w:t>
      </w:r>
      <w:proofErr w:type="spellEnd"/>
      <w:r w:rsidRPr="009D7840">
        <w:rPr>
          <w:rFonts w:ascii="Times New Roman" w:hAnsi="Times New Roman"/>
          <w:u w:val="single"/>
        </w:rPr>
        <w:t xml:space="preserve"> – The State </w:t>
      </w:r>
      <w:proofErr w:type="spellStart"/>
      <w:r w:rsidRPr="009D7840">
        <w:rPr>
          <w:rFonts w:ascii="Times New Roman" w:hAnsi="Times New Roman"/>
          <w:u w:val="single"/>
        </w:rPr>
        <w:t>Hermitage</w:t>
      </w:r>
      <w:proofErr w:type="spellEnd"/>
    </w:p>
    <w:p w14:paraId="604F102E" w14:textId="7CA1769C" w:rsidR="009D7840" w:rsidRPr="009D7840" w:rsidRDefault="009D7840" w:rsidP="009D7840">
      <w:pPr>
        <w:pStyle w:val="Paragrafoelenco"/>
        <w:autoSpaceDE w:val="0"/>
        <w:autoSpaceDN w:val="0"/>
        <w:adjustRightInd w:val="0"/>
        <w:spacing w:line="240" w:lineRule="auto"/>
        <w:ind w:left="1713"/>
        <w:rPr>
          <w:rFonts w:ascii="Times New Roman" w:hAnsi="Times New Roman"/>
          <w:u w:val="single"/>
        </w:rPr>
      </w:pPr>
      <w:r w:rsidRPr="009D7840">
        <w:rPr>
          <w:rFonts w:ascii="Times New Roman" w:hAnsi="Times New Roman"/>
        </w:rPr>
        <w:t xml:space="preserve">              </w:t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</w:rPr>
        <w:tab/>
      </w:r>
      <w:r w:rsidRPr="009D7840">
        <w:rPr>
          <w:rFonts w:ascii="Times New Roman" w:hAnsi="Times New Roman"/>
          <w:u w:val="single"/>
        </w:rPr>
        <w:t xml:space="preserve"> </w:t>
      </w:r>
      <w:proofErr w:type="spellStart"/>
      <w:r w:rsidRPr="009D7840">
        <w:rPr>
          <w:rFonts w:ascii="Times New Roman" w:hAnsi="Times New Roman"/>
          <w:u w:val="single"/>
        </w:rPr>
        <w:t>Museum</w:t>
      </w:r>
      <w:proofErr w:type="spellEnd"/>
    </w:p>
    <w:p w14:paraId="542C9212" w14:textId="0E64E03A" w:rsidR="009D7840" w:rsidRPr="004F7803" w:rsidRDefault="009D7840" w:rsidP="004F7803">
      <w:pPr>
        <w:pStyle w:val="Paragrafoelenco"/>
        <w:autoSpaceDE w:val="0"/>
        <w:autoSpaceDN w:val="0"/>
        <w:adjustRightInd w:val="0"/>
        <w:spacing w:line="240" w:lineRule="auto"/>
        <w:ind w:left="4956" w:hanging="3243"/>
        <w:rPr>
          <w:rFonts w:ascii="Times New Roman" w:hAnsi="Times New Roman"/>
          <w:b/>
          <w:i/>
        </w:rPr>
      </w:pPr>
      <w:r w:rsidRPr="009D7840">
        <w:rPr>
          <w:rFonts w:ascii="Times New Roman" w:hAnsi="Times New Roman"/>
          <w:iCs/>
        </w:rPr>
        <w:t>titolo intervento:</w:t>
      </w:r>
      <w:r w:rsidR="004F7803">
        <w:rPr>
          <w:rFonts w:ascii="Times New Roman" w:hAnsi="Times New Roman"/>
          <w:i/>
          <w:iCs/>
        </w:rPr>
        <w:tab/>
        <w:t xml:space="preserve"> </w:t>
      </w:r>
      <w:proofErr w:type="spellStart"/>
      <w:r w:rsidRPr="004F7803">
        <w:rPr>
          <w:rFonts w:ascii="Times New Roman" w:hAnsi="Times New Roman"/>
          <w:b/>
          <w:i/>
        </w:rPr>
        <w:t>Romanesque</w:t>
      </w:r>
      <w:proofErr w:type="spellEnd"/>
      <w:r w:rsidRPr="004F7803">
        <w:rPr>
          <w:rFonts w:ascii="Times New Roman" w:hAnsi="Times New Roman"/>
          <w:b/>
          <w:i/>
        </w:rPr>
        <w:t xml:space="preserve"> </w:t>
      </w:r>
      <w:proofErr w:type="spellStart"/>
      <w:r w:rsidRPr="004F7803">
        <w:rPr>
          <w:rFonts w:ascii="Times New Roman" w:hAnsi="Times New Roman"/>
          <w:b/>
          <w:i/>
        </w:rPr>
        <w:t>Churches</w:t>
      </w:r>
      <w:proofErr w:type="spellEnd"/>
      <w:r w:rsidRPr="004F7803">
        <w:rPr>
          <w:rFonts w:ascii="Times New Roman" w:hAnsi="Times New Roman"/>
          <w:b/>
          <w:i/>
        </w:rPr>
        <w:t xml:space="preserve"> </w:t>
      </w:r>
      <w:proofErr w:type="spellStart"/>
      <w:r w:rsidRPr="004F7803">
        <w:rPr>
          <w:rFonts w:ascii="Times New Roman" w:hAnsi="Times New Roman"/>
          <w:b/>
          <w:i/>
        </w:rPr>
        <w:t>as</w:t>
      </w:r>
      <w:proofErr w:type="spellEnd"/>
      <w:r w:rsidRPr="004F7803">
        <w:rPr>
          <w:rFonts w:ascii="Times New Roman" w:hAnsi="Times New Roman"/>
          <w:b/>
          <w:i/>
        </w:rPr>
        <w:t xml:space="preserve"> Art-</w:t>
      </w:r>
      <w:proofErr w:type="spellStart"/>
      <w:r w:rsidRPr="004F7803">
        <w:rPr>
          <w:rFonts w:ascii="Times New Roman" w:hAnsi="Times New Roman"/>
          <w:b/>
          <w:i/>
        </w:rPr>
        <w:t>objects</w:t>
      </w:r>
      <w:proofErr w:type="spellEnd"/>
      <w:r w:rsidRPr="004F7803">
        <w:rPr>
          <w:rFonts w:ascii="Times New Roman" w:hAnsi="Times New Roman"/>
          <w:b/>
          <w:i/>
        </w:rPr>
        <w:t xml:space="preserve">:            </w:t>
      </w:r>
      <w:proofErr w:type="spellStart"/>
      <w:r w:rsidRPr="004F7803">
        <w:rPr>
          <w:rFonts w:ascii="Times New Roman" w:hAnsi="Times New Roman"/>
          <w:b/>
          <w:i/>
        </w:rPr>
        <w:t>Methodology</w:t>
      </w:r>
      <w:proofErr w:type="spellEnd"/>
      <w:r w:rsidRPr="004F7803">
        <w:rPr>
          <w:rFonts w:ascii="Times New Roman" w:hAnsi="Times New Roman"/>
          <w:b/>
          <w:i/>
        </w:rPr>
        <w:t xml:space="preserve">, Ways of </w:t>
      </w:r>
      <w:proofErr w:type="spellStart"/>
      <w:r w:rsidRPr="004F7803">
        <w:rPr>
          <w:rFonts w:ascii="Times New Roman" w:hAnsi="Times New Roman"/>
          <w:b/>
          <w:i/>
        </w:rPr>
        <w:t>Research</w:t>
      </w:r>
      <w:proofErr w:type="spellEnd"/>
      <w:r w:rsidRPr="004F7803">
        <w:rPr>
          <w:rFonts w:ascii="Times New Roman" w:hAnsi="Times New Roman"/>
          <w:b/>
          <w:i/>
        </w:rPr>
        <w:t xml:space="preserve"> and </w:t>
      </w:r>
      <w:proofErr w:type="spellStart"/>
      <w:r w:rsidRPr="004F7803">
        <w:rPr>
          <w:rFonts w:ascii="Times New Roman" w:hAnsi="Times New Roman"/>
          <w:b/>
          <w:i/>
        </w:rPr>
        <w:t>Expected</w:t>
      </w:r>
      <w:proofErr w:type="spellEnd"/>
      <w:r w:rsidRPr="004F7803">
        <w:rPr>
          <w:rFonts w:ascii="Times New Roman" w:hAnsi="Times New Roman"/>
          <w:b/>
          <w:i/>
        </w:rPr>
        <w:t xml:space="preserve"> </w:t>
      </w:r>
      <w:proofErr w:type="spellStart"/>
      <w:r w:rsidRPr="004F7803">
        <w:rPr>
          <w:rFonts w:ascii="Times New Roman" w:hAnsi="Times New Roman"/>
          <w:b/>
          <w:i/>
        </w:rPr>
        <w:t>Results</w:t>
      </w:r>
      <w:proofErr w:type="spellEnd"/>
      <w:r w:rsidRPr="004F7803">
        <w:rPr>
          <w:rFonts w:ascii="Times New Roman" w:hAnsi="Times New Roman"/>
          <w:b/>
          <w:i/>
        </w:rPr>
        <w:t xml:space="preserve"> in Central </w:t>
      </w:r>
      <w:proofErr w:type="spellStart"/>
      <w:r w:rsidRPr="004F7803">
        <w:rPr>
          <w:rFonts w:ascii="Times New Roman" w:hAnsi="Times New Roman"/>
          <w:b/>
          <w:i/>
        </w:rPr>
        <w:t>Italy</w:t>
      </w:r>
      <w:proofErr w:type="spellEnd"/>
    </w:p>
    <w:p w14:paraId="5F38F9C0" w14:textId="7D580E85" w:rsidR="004D2357" w:rsidRPr="00AF20B6" w:rsidRDefault="004F7803" w:rsidP="004F7803">
      <w:pPr>
        <w:widowControl w:val="0"/>
        <w:autoSpaceDE w:val="0"/>
        <w:autoSpaceDN w:val="0"/>
        <w:adjustRightInd w:val="0"/>
        <w:spacing w:line="240" w:lineRule="auto"/>
        <w:ind w:left="1005" w:firstLine="708"/>
        <w:jc w:val="left"/>
        <w:rPr>
          <w:smallCaps/>
          <w:sz w:val="22"/>
          <w:szCs w:val="22"/>
        </w:rPr>
      </w:pPr>
      <w:r>
        <w:rPr>
          <w:sz w:val="22"/>
          <w:szCs w:val="22"/>
        </w:rPr>
        <w:t xml:space="preserve">◙     </w:t>
      </w:r>
      <w:r w:rsidR="004D2357" w:rsidRPr="00AF20B6">
        <w:rPr>
          <w:smallCaps/>
          <w:sz w:val="22"/>
          <w:szCs w:val="22"/>
          <w:u w:val="single"/>
        </w:rPr>
        <w:t>Conferenza</w:t>
      </w:r>
      <w:r w:rsidR="004D2357" w:rsidRPr="00AF20B6">
        <w:rPr>
          <w:smallCaps/>
          <w:sz w:val="22"/>
          <w:szCs w:val="22"/>
        </w:rPr>
        <w:tab/>
      </w:r>
      <w:r w:rsidR="004D2357" w:rsidRPr="00AF20B6">
        <w:rPr>
          <w:smallCaps/>
          <w:sz w:val="22"/>
          <w:szCs w:val="22"/>
        </w:rPr>
        <w:tab/>
      </w:r>
      <w:r w:rsidR="004D2357" w:rsidRPr="00AF20B6">
        <w:rPr>
          <w:smallCaps/>
          <w:sz w:val="22"/>
          <w:szCs w:val="22"/>
        </w:rPr>
        <w:tab/>
      </w:r>
      <w:r w:rsidR="004D2357" w:rsidRPr="00AF20B6">
        <w:rPr>
          <w:i/>
          <w:sz w:val="22"/>
          <w:szCs w:val="22"/>
        </w:rPr>
        <w:t>Vedere l’invisibile: la misericordia nell’arte</w:t>
      </w:r>
    </w:p>
    <w:p w14:paraId="4629BFF4" w14:textId="43225BFA" w:rsidR="004D2357" w:rsidRPr="00AF20B6" w:rsidRDefault="004D2357" w:rsidP="004D2357">
      <w:pPr>
        <w:widowControl w:val="0"/>
        <w:autoSpaceDE w:val="0"/>
        <w:autoSpaceDN w:val="0"/>
        <w:adjustRightInd w:val="0"/>
        <w:spacing w:line="240" w:lineRule="auto"/>
        <w:ind w:left="2836" w:hanging="1420"/>
        <w:jc w:val="left"/>
        <w:rPr>
          <w:sz w:val="22"/>
          <w:szCs w:val="22"/>
        </w:rPr>
      </w:pPr>
      <w:r w:rsidRPr="00AF20B6">
        <w:rPr>
          <w:smallCaps/>
          <w:sz w:val="22"/>
          <w:szCs w:val="22"/>
        </w:rPr>
        <w:t xml:space="preserve">                </w:t>
      </w:r>
      <w:r w:rsidRPr="00AF20B6">
        <w:rPr>
          <w:sz w:val="22"/>
          <w:szCs w:val="22"/>
        </w:rPr>
        <w:t>sede e periodo</w:t>
      </w:r>
      <w:r w:rsidRPr="00AF20B6">
        <w:rPr>
          <w:smallCaps/>
          <w:sz w:val="22"/>
          <w:szCs w:val="22"/>
        </w:rPr>
        <w:t xml:space="preserve">:  </w:t>
      </w:r>
      <w:r w:rsidRPr="00AF20B6">
        <w:rPr>
          <w:smallCaps/>
          <w:sz w:val="22"/>
          <w:szCs w:val="22"/>
        </w:rPr>
        <w:tab/>
        <w:t xml:space="preserve">  </w:t>
      </w:r>
      <w:r w:rsidRPr="00AF20B6">
        <w:rPr>
          <w:smallCaps/>
          <w:sz w:val="22"/>
          <w:szCs w:val="22"/>
        </w:rPr>
        <w:tab/>
      </w:r>
      <w:r w:rsidRPr="00AF20B6">
        <w:rPr>
          <w:sz w:val="22"/>
          <w:szCs w:val="22"/>
        </w:rPr>
        <w:t>Roma, 7 marzo 2016</w:t>
      </w:r>
    </w:p>
    <w:p w14:paraId="362151AF" w14:textId="77777777" w:rsidR="004D2357" w:rsidRPr="00AF20B6" w:rsidRDefault="004D2357" w:rsidP="004D2357">
      <w:pPr>
        <w:widowControl w:val="0"/>
        <w:autoSpaceDE w:val="0"/>
        <w:autoSpaceDN w:val="0"/>
        <w:adjustRightInd w:val="0"/>
        <w:spacing w:line="240" w:lineRule="auto"/>
        <w:ind w:left="2836" w:hanging="142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             promosso da: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>Pontificia Università Gregoriana</w:t>
      </w:r>
    </w:p>
    <w:p w14:paraId="480FB13A" w14:textId="35A04A54" w:rsidR="004D2357" w:rsidRPr="00AF20B6" w:rsidRDefault="004D2357" w:rsidP="004D2357">
      <w:pPr>
        <w:widowControl w:val="0"/>
        <w:autoSpaceDE w:val="0"/>
        <w:autoSpaceDN w:val="0"/>
        <w:adjustRightInd w:val="0"/>
        <w:spacing w:line="240" w:lineRule="auto"/>
        <w:ind w:left="2836" w:hanging="1420"/>
        <w:jc w:val="left"/>
        <w:rPr>
          <w:b/>
          <w:i/>
          <w:sz w:val="22"/>
          <w:szCs w:val="22"/>
        </w:rPr>
      </w:pPr>
      <w:r w:rsidRPr="00AF20B6">
        <w:rPr>
          <w:sz w:val="22"/>
          <w:szCs w:val="22"/>
        </w:rPr>
        <w:t xml:space="preserve">             titolo intervento: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>La ‘Casa di Dio’: gli spazi della misericordia</w:t>
      </w:r>
    </w:p>
    <w:p w14:paraId="144B1B7B" w14:textId="2C7351D5" w:rsidR="00C31ECC" w:rsidRPr="003F526E" w:rsidRDefault="004D2357" w:rsidP="003F526E">
      <w:pPr>
        <w:widowControl w:val="0"/>
        <w:autoSpaceDE w:val="0"/>
        <w:autoSpaceDN w:val="0"/>
        <w:adjustRightInd w:val="0"/>
        <w:spacing w:line="240" w:lineRule="auto"/>
        <w:ind w:left="2836" w:hanging="1420"/>
        <w:jc w:val="left"/>
        <w:rPr>
          <w:smallCaps/>
          <w:sz w:val="22"/>
          <w:szCs w:val="22"/>
        </w:rPr>
      </w:pPr>
      <w:r w:rsidRPr="00AF20B6">
        <w:rPr>
          <w:b/>
          <w:i/>
          <w:sz w:val="22"/>
          <w:szCs w:val="22"/>
        </w:rPr>
        <w:tab/>
        <w:t xml:space="preserve">                                      nell’architettura medievale</w:t>
      </w:r>
    </w:p>
    <w:p w14:paraId="0ACF531B" w14:textId="4EB3F4F8" w:rsidR="00856FFA" w:rsidRPr="00AF20B6" w:rsidRDefault="00856FFA" w:rsidP="005216F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>2015</w:t>
      </w:r>
    </w:p>
    <w:p w14:paraId="5E9D1DE7" w14:textId="12BC8BB3" w:rsidR="00F06299" w:rsidRPr="00AF20B6" w:rsidRDefault="00F06299" w:rsidP="00B66748">
      <w:pPr>
        <w:widowControl w:val="0"/>
        <w:autoSpaceDE w:val="0"/>
        <w:autoSpaceDN w:val="0"/>
        <w:adjustRightInd w:val="0"/>
        <w:spacing w:line="240" w:lineRule="auto"/>
        <w:ind w:left="2836" w:hanging="1135"/>
        <w:jc w:val="left"/>
        <w:rPr>
          <w:bCs/>
          <w:i/>
          <w:iCs/>
          <w:sz w:val="22"/>
          <w:szCs w:val="22"/>
          <w:lang w:eastAsia="en-AU"/>
        </w:rPr>
      </w:pPr>
      <w:r w:rsidRPr="00AF20B6">
        <w:rPr>
          <w:sz w:val="22"/>
          <w:szCs w:val="22"/>
        </w:rPr>
        <w:t xml:space="preserve">◙         </w:t>
      </w:r>
      <w:r w:rsidR="00A26FB1" w:rsidRPr="00AF20B6">
        <w:rPr>
          <w:sz w:val="22"/>
          <w:szCs w:val="22"/>
        </w:rPr>
        <w:t xml:space="preserve"> </w:t>
      </w:r>
      <w:r w:rsidRPr="00AF20B6">
        <w:rPr>
          <w:smallCaps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rStyle w:val="st"/>
          <w:i/>
          <w:sz w:val="22"/>
          <w:szCs w:val="22"/>
        </w:rPr>
        <w:t xml:space="preserve">L’apogeo di </w:t>
      </w:r>
      <w:r w:rsidRPr="00AF20B6">
        <w:rPr>
          <w:rStyle w:val="Enfasicorsivo"/>
          <w:sz w:val="22"/>
          <w:szCs w:val="22"/>
        </w:rPr>
        <w:t>Ravello</w:t>
      </w:r>
      <w:r w:rsidRPr="00AF20B6">
        <w:rPr>
          <w:rStyle w:val="st"/>
          <w:i/>
          <w:sz w:val="22"/>
          <w:szCs w:val="22"/>
        </w:rPr>
        <w:t xml:space="preserve"> nel </w:t>
      </w:r>
      <w:r w:rsidRPr="00AF20B6">
        <w:rPr>
          <w:rStyle w:val="Enfasicorsivo"/>
          <w:sz w:val="22"/>
          <w:szCs w:val="22"/>
        </w:rPr>
        <w:t>Mediterraneo</w:t>
      </w:r>
      <w:r w:rsidRPr="00AF20B6">
        <w:rPr>
          <w:rStyle w:val="Enfasicorsivo"/>
          <w:i w:val="0"/>
          <w:sz w:val="22"/>
          <w:szCs w:val="22"/>
        </w:rPr>
        <w:t xml:space="preserve">. </w:t>
      </w:r>
      <w:r w:rsidRPr="00AF20B6">
        <w:rPr>
          <w:bCs/>
          <w:i/>
          <w:iCs/>
          <w:sz w:val="22"/>
          <w:szCs w:val="22"/>
          <w:lang w:eastAsia="en-AU"/>
        </w:rPr>
        <w:t>Cultura e</w:t>
      </w:r>
    </w:p>
    <w:p w14:paraId="4C911909" w14:textId="77777777" w:rsidR="00F06299" w:rsidRPr="00AF20B6" w:rsidRDefault="00F06299" w:rsidP="00444D17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left"/>
        <w:rPr>
          <w:bCs/>
          <w:i/>
          <w:iCs/>
          <w:sz w:val="22"/>
          <w:szCs w:val="22"/>
          <w:lang w:eastAsia="en-AU"/>
        </w:rPr>
      </w:pPr>
      <w:r w:rsidRPr="00AF20B6">
        <w:rPr>
          <w:bCs/>
          <w:i/>
          <w:iCs/>
          <w:sz w:val="22"/>
          <w:szCs w:val="22"/>
          <w:lang w:eastAsia="en-AU"/>
        </w:rPr>
        <w:t>patronato artistico di una élite medievale</w:t>
      </w:r>
    </w:p>
    <w:p w14:paraId="757A3A3E" w14:textId="77777777" w:rsidR="00F06299" w:rsidRPr="00AF20B6" w:rsidRDefault="00F06299" w:rsidP="00444D17">
      <w:pPr>
        <w:widowControl w:val="0"/>
        <w:autoSpaceDE w:val="0"/>
        <w:autoSpaceDN w:val="0"/>
        <w:adjustRightInd w:val="0"/>
        <w:spacing w:line="240" w:lineRule="auto"/>
        <w:ind w:left="1415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bCs/>
          <w:iCs/>
          <w:sz w:val="22"/>
          <w:szCs w:val="22"/>
          <w:lang w:eastAsia="en-AU"/>
        </w:rPr>
        <w:t>Ravello, 30 ottobre-01 novembre 2015</w:t>
      </w:r>
    </w:p>
    <w:p w14:paraId="6D1963C4" w14:textId="77777777" w:rsidR="00F06299" w:rsidRPr="00AF20B6" w:rsidRDefault="00F06299" w:rsidP="00444D17">
      <w:pPr>
        <w:spacing w:line="240" w:lineRule="auto"/>
        <w:ind w:left="4956" w:hanging="2832"/>
        <w:rPr>
          <w:sz w:val="22"/>
          <w:szCs w:val="22"/>
        </w:rPr>
      </w:pPr>
      <w:r w:rsidRPr="00AF20B6">
        <w:rPr>
          <w:sz w:val="22"/>
          <w:szCs w:val="22"/>
        </w:rPr>
        <w:t xml:space="preserve">promosso da: </w:t>
      </w:r>
      <w:r w:rsidRPr="00AF20B6">
        <w:rPr>
          <w:sz w:val="22"/>
          <w:szCs w:val="22"/>
        </w:rPr>
        <w:tab/>
        <w:t>Sapienza Università di Roma</w:t>
      </w:r>
    </w:p>
    <w:p w14:paraId="0215512A" w14:textId="4E9EF8CC" w:rsidR="00F06299" w:rsidRPr="00AF20B6" w:rsidRDefault="00F06299" w:rsidP="00444D17">
      <w:pPr>
        <w:widowControl w:val="0"/>
        <w:autoSpaceDE w:val="0"/>
        <w:autoSpaceDN w:val="0"/>
        <w:adjustRightInd w:val="0"/>
        <w:spacing w:line="240" w:lineRule="auto"/>
        <w:ind w:left="4956" w:hanging="2832"/>
        <w:rPr>
          <w:i/>
          <w:sz w:val="22"/>
          <w:szCs w:val="22"/>
        </w:rPr>
      </w:pPr>
      <w:r w:rsidRPr="00AF20B6">
        <w:rPr>
          <w:sz w:val="22"/>
          <w:szCs w:val="22"/>
        </w:rPr>
        <w:t xml:space="preserve">titolo intervento: </w:t>
      </w:r>
      <w:r w:rsidRPr="00AF20B6">
        <w:rPr>
          <w:sz w:val="22"/>
          <w:szCs w:val="22"/>
        </w:rPr>
        <w:tab/>
      </w:r>
      <w:r w:rsidRPr="00AF20B6">
        <w:rPr>
          <w:b/>
          <w:bCs/>
          <w:i/>
          <w:iCs/>
          <w:sz w:val="22"/>
          <w:szCs w:val="22"/>
          <w:lang w:eastAsia="en-AU"/>
        </w:rPr>
        <w:t>Il complesso episcopale di Ravello tra XI e XII secolo</w:t>
      </w:r>
    </w:p>
    <w:p w14:paraId="76A9721A" w14:textId="77777777" w:rsidR="00F810D8" w:rsidRPr="00AF20B6" w:rsidRDefault="00F810D8" w:rsidP="00B66748">
      <w:pPr>
        <w:widowControl w:val="0"/>
        <w:autoSpaceDE w:val="0"/>
        <w:autoSpaceDN w:val="0"/>
        <w:adjustRightInd w:val="0"/>
        <w:spacing w:line="240" w:lineRule="auto"/>
        <w:ind w:left="1701" w:firstLine="0"/>
        <w:jc w:val="left"/>
        <w:rPr>
          <w:bCs/>
          <w:i/>
          <w:iCs/>
          <w:sz w:val="22"/>
          <w:szCs w:val="22"/>
          <w:lang w:val="fr-FR" w:eastAsia="en-AU"/>
        </w:rPr>
      </w:pPr>
      <w:r w:rsidRPr="00AF20B6">
        <w:rPr>
          <w:sz w:val="22"/>
          <w:szCs w:val="22"/>
          <w:lang w:val="fr-FR"/>
        </w:rPr>
        <w:t xml:space="preserve">◙  </w:t>
      </w:r>
      <w:r w:rsidRPr="00AF20B6">
        <w:rPr>
          <w:sz w:val="22"/>
          <w:szCs w:val="22"/>
          <w:lang w:val="fr-FR"/>
        </w:rPr>
        <w:tab/>
      </w:r>
      <w:proofErr w:type="spellStart"/>
      <w:r w:rsidRPr="00AF20B6">
        <w:rPr>
          <w:smallCaps/>
          <w:sz w:val="22"/>
          <w:szCs w:val="22"/>
          <w:u w:val="single"/>
          <w:lang w:val="fr-FR"/>
        </w:rPr>
        <w:t>Convegno</w:t>
      </w:r>
      <w:proofErr w:type="spellEnd"/>
      <w:r w:rsidRPr="00AF20B6">
        <w:rPr>
          <w:sz w:val="22"/>
          <w:szCs w:val="22"/>
          <w:lang w:val="fr-FR"/>
        </w:rPr>
        <w:tab/>
      </w:r>
      <w:r w:rsidRPr="00AF20B6">
        <w:rPr>
          <w:sz w:val="22"/>
          <w:szCs w:val="22"/>
          <w:lang w:val="fr-FR"/>
        </w:rPr>
        <w:tab/>
      </w:r>
      <w:r w:rsidRPr="00AF20B6">
        <w:rPr>
          <w:sz w:val="22"/>
          <w:szCs w:val="22"/>
          <w:lang w:val="fr-FR"/>
        </w:rPr>
        <w:tab/>
      </w:r>
      <w:proofErr w:type="spellStart"/>
      <w:r w:rsidRPr="00AF20B6">
        <w:rPr>
          <w:bCs/>
          <w:i/>
          <w:iCs/>
          <w:sz w:val="22"/>
          <w:szCs w:val="22"/>
          <w:lang w:val="fr-FR" w:eastAsia="en-AU"/>
        </w:rPr>
        <w:t>Das</w:t>
      </w:r>
      <w:proofErr w:type="spellEnd"/>
      <w:r w:rsidRPr="00AF20B6">
        <w:rPr>
          <w:bCs/>
          <w:i/>
          <w:iCs/>
          <w:sz w:val="22"/>
          <w:szCs w:val="22"/>
          <w:lang w:val="fr-FR" w:eastAsia="en-AU"/>
        </w:rPr>
        <w:t xml:space="preserve"> III. Forum </w:t>
      </w:r>
      <w:proofErr w:type="spellStart"/>
      <w:r w:rsidRPr="00AF20B6">
        <w:rPr>
          <w:bCs/>
          <w:i/>
          <w:iCs/>
          <w:sz w:val="22"/>
          <w:szCs w:val="22"/>
          <w:lang w:val="fr-FR" w:eastAsia="en-AU"/>
        </w:rPr>
        <w:t>Kunst</w:t>
      </w:r>
      <w:proofErr w:type="spellEnd"/>
      <w:r w:rsidRPr="00AF20B6">
        <w:rPr>
          <w:bCs/>
          <w:i/>
          <w:iCs/>
          <w:sz w:val="22"/>
          <w:szCs w:val="22"/>
          <w:lang w:val="fr-FR" w:eastAsia="en-AU"/>
        </w:rPr>
        <w:t xml:space="preserve"> des </w:t>
      </w:r>
      <w:proofErr w:type="spellStart"/>
      <w:r w:rsidRPr="00AF20B6">
        <w:rPr>
          <w:bCs/>
          <w:i/>
          <w:iCs/>
          <w:sz w:val="22"/>
          <w:szCs w:val="22"/>
          <w:lang w:val="fr-FR" w:eastAsia="en-AU"/>
        </w:rPr>
        <w:t>Mittelalters</w:t>
      </w:r>
      <w:proofErr w:type="spellEnd"/>
      <w:r w:rsidRPr="00AF20B6">
        <w:rPr>
          <w:bCs/>
          <w:i/>
          <w:iCs/>
          <w:sz w:val="22"/>
          <w:szCs w:val="22"/>
          <w:lang w:val="fr-FR" w:eastAsia="en-AU"/>
        </w:rPr>
        <w:t xml:space="preserve">. </w:t>
      </w:r>
      <w:proofErr w:type="spellStart"/>
      <w:r w:rsidRPr="00AF20B6">
        <w:rPr>
          <w:bCs/>
          <w:i/>
          <w:iCs/>
          <w:sz w:val="22"/>
          <w:szCs w:val="22"/>
          <w:lang w:val="fr-FR" w:eastAsia="en-AU"/>
        </w:rPr>
        <w:t>Medieval</w:t>
      </w:r>
      <w:proofErr w:type="spellEnd"/>
      <w:r w:rsidR="00CE151E" w:rsidRPr="00AF20B6">
        <w:rPr>
          <w:bCs/>
          <w:i/>
          <w:iCs/>
          <w:sz w:val="22"/>
          <w:szCs w:val="22"/>
          <w:lang w:val="fr-FR" w:eastAsia="en-AU"/>
        </w:rPr>
        <w:t xml:space="preserve"> </w:t>
      </w:r>
      <w:r w:rsidRPr="00AF20B6">
        <w:rPr>
          <w:bCs/>
          <w:i/>
          <w:iCs/>
          <w:sz w:val="22"/>
          <w:szCs w:val="22"/>
          <w:lang w:val="fr-FR" w:eastAsia="en-AU"/>
        </w:rPr>
        <w:t>Art</w:t>
      </w:r>
    </w:p>
    <w:p w14:paraId="5D8B59D6" w14:textId="77777777" w:rsidR="00F810D8" w:rsidRPr="00AF20B6" w:rsidRDefault="00F810D8" w:rsidP="00444D1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iCs/>
          <w:sz w:val="22"/>
          <w:szCs w:val="22"/>
          <w:lang w:eastAsia="en-AU"/>
        </w:rPr>
      </w:pPr>
      <w:r w:rsidRPr="00AF20B6">
        <w:rPr>
          <w:sz w:val="22"/>
          <w:szCs w:val="22"/>
          <w:lang w:val="fr-FR"/>
        </w:rPr>
        <w:t xml:space="preserve"> </w:t>
      </w:r>
      <w:r w:rsidRPr="00AF20B6">
        <w:rPr>
          <w:sz w:val="22"/>
          <w:szCs w:val="22"/>
          <w:lang w:val="fr-FR"/>
        </w:rPr>
        <w:tab/>
      </w:r>
      <w:r w:rsidRPr="00AF20B6">
        <w:rPr>
          <w:sz w:val="22"/>
          <w:szCs w:val="22"/>
          <w:lang w:val="fr-FR"/>
        </w:rPr>
        <w:tab/>
      </w:r>
      <w:r w:rsidRPr="00AF20B6">
        <w:rPr>
          <w:sz w:val="22"/>
          <w:szCs w:val="22"/>
          <w:lang w:val="fr-FR"/>
        </w:rPr>
        <w:tab/>
      </w:r>
      <w:r w:rsidRPr="00AF20B6">
        <w:rPr>
          <w:sz w:val="22"/>
          <w:szCs w:val="22"/>
        </w:rPr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CE151E" w:rsidRPr="00AF20B6">
        <w:rPr>
          <w:sz w:val="22"/>
          <w:szCs w:val="22"/>
        </w:rPr>
        <w:tab/>
      </w:r>
      <w:r w:rsidRPr="00AF20B6">
        <w:rPr>
          <w:bCs/>
          <w:iCs/>
          <w:sz w:val="22"/>
          <w:szCs w:val="22"/>
          <w:lang w:eastAsia="en-AU"/>
        </w:rPr>
        <w:t>Hildesheim, 16-19 settembre 2015</w:t>
      </w:r>
    </w:p>
    <w:p w14:paraId="46025377" w14:textId="77777777" w:rsidR="00F810D8" w:rsidRPr="00AF20B6" w:rsidRDefault="00F810D8" w:rsidP="00444D17">
      <w:pPr>
        <w:spacing w:line="240" w:lineRule="auto"/>
        <w:ind w:left="4956" w:hanging="2832"/>
        <w:rPr>
          <w:sz w:val="22"/>
          <w:szCs w:val="22"/>
        </w:rPr>
      </w:pPr>
      <w:r w:rsidRPr="00AF20B6">
        <w:rPr>
          <w:sz w:val="22"/>
          <w:szCs w:val="22"/>
        </w:rPr>
        <w:t xml:space="preserve">promosso da: </w:t>
      </w:r>
      <w:r w:rsidRPr="00AF20B6">
        <w:rPr>
          <w:sz w:val="22"/>
          <w:szCs w:val="22"/>
        </w:rPr>
        <w:tab/>
      </w:r>
      <w:proofErr w:type="spellStart"/>
      <w:r w:rsidRPr="00AF20B6">
        <w:rPr>
          <w:sz w:val="22"/>
          <w:szCs w:val="22"/>
        </w:rPr>
        <w:t>Hornemann</w:t>
      </w:r>
      <w:proofErr w:type="spellEnd"/>
      <w:r w:rsidRPr="00AF20B6">
        <w:rPr>
          <w:sz w:val="22"/>
          <w:szCs w:val="22"/>
        </w:rPr>
        <w:t xml:space="preserve"> </w:t>
      </w:r>
      <w:proofErr w:type="spellStart"/>
      <w:r w:rsidRPr="00AF20B6">
        <w:rPr>
          <w:sz w:val="22"/>
          <w:szCs w:val="22"/>
        </w:rPr>
        <w:t>Institut</w:t>
      </w:r>
      <w:proofErr w:type="spellEnd"/>
      <w:r w:rsidRPr="00AF20B6">
        <w:rPr>
          <w:sz w:val="22"/>
          <w:szCs w:val="22"/>
        </w:rPr>
        <w:t xml:space="preserve"> </w:t>
      </w:r>
      <w:proofErr w:type="spellStart"/>
      <w:r w:rsidRPr="00AF20B6">
        <w:rPr>
          <w:sz w:val="22"/>
          <w:szCs w:val="22"/>
        </w:rPr>
        <w:t>der</w:t>
      </w:r>
      <w:proofErr w:type="spellEnd"/>
      <w:r w:rsidRPr="00AF20B6">
        <w:rPr>
          <w:sz w:val="22"/>
          <w:szCs w:val="22"/>
        </w:rPr>
        <w:t xml:space="preserve"> HAWK e </w:t>
      </w:r>
      <w:proofErr w:type="spellStart"/>
      <w:r w:rsidRPr="00AF20B6">
        <w:rPr>
          <w:sz w:val="22"/>
          <w:szCs w:val="22"/>
        </w:rPr>
        <w:t>Dommuseum</w:t>
      </w:r>
      <w:proofErr w:type="spellEnd"/>
      <w:r w:rsidRPr="00AF20B6">
        <w:rPr>
          <w:sz w:val="22"/>
          <w:szCs w:val="22"/>
        </w:rPr>
        <w:t xml:space="preserve"> Hildesheim</w:t>
      </w:r>
    </w:p>
    <w:p w14:paraId="6248C535" w14:textId="77777777" w:rsidR="00F810D8" w:rsidRPr="00AF20B6" w:rsidRDefault="00F810D8" w:rsidP="00444D17">
      <w:pPr>
        <w:widowControl w:val="0"/>
        <w:autoSpaceDE w:val="0"/>
        <w:autoSpaceDN w:val="0"/>
        <w:adjustRightInd w:val="0"/>
        <w:spacing w:line="240" w:lineRule="auto"/>
        <w:ind w:left="4956" w:hanging="2832"/>
        <w:rPr>
          <w:b/>
          <w:i/>
          <w:sz w:val="22"/>
          <w:szCs w:val="22"/>
        </w:rPr>
      </w:pPr>
      <w:r w:rsidRPr="00AF20B6">
        <w:rPr>
          <w:sz w:val="22"/>
          <w:szCs w:val="22"/>
        </w:rPr>
        <w:t>titolo intervento:</w:t>
      </w:r>
      <w:r w:rsidR="00CE151E" w:rsidRPr="00AF20B6">
        <w:rPr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>L’abbazia delle Tremiti nell’XI secolo: un esempio di integrazione tra Occidente e Mediterraneo in terra di frontiera</w:t>
      </w:r>
    </w:p>
    <w:p w14:paraId="43421724" w14:textId="77777777" w:rsidR="009F6F51" w:rsidRPr="00AF20B6" w:rsidRDefault="00E2086D" w:rsidP="00B66748">
      <w:pPr>
        <w:widowControl w:val="0"/>
        <w:autoSpaceDE w:val="0"/>
        <w:autoSpaceDN w:val="0"/>
        <w:adjustRightInd w:val="0"/>
        <w:spacing w:line="240" w:lineRule="auto"/>
        <w:ind w:left="708" w:firstLine="993"/>
        <w:jc w:val="left"/>
        <w:rPr>
          <w:sz w:val="22"/>
          <w:szCs w:val="22"/>
        </w:rPr>
      </w:pPr>
      <w:r w:rsidRPr="00AF20B6">
        <w:rPr>
          <w:sz w:val="22"/>
          <w:szCs w:val="22"/>
        </w:rPr>
        <w:t>◙</w:t>
      </w:r>
      <w:r w:rsidR="009F6F51" w:rsidRPr="00AF20B6">
        <w:rPr>
          <w:sz w:val="22"/>
          <w:szCs w:val="22"/>
        </w:rPr>
        <w:tab/>
      </w:r>
      <w:r w:rsidR="009F6F51" w:rsidRPr="00AF20B6">
        <w:rPr>
          <w:smallCaps/>
          <w:sz w:val="22"/>
          <w:szCs w:val="22"/>
          <w:u w:val="single"/>
        </w:rPr>
        <w:t>Conferenza</w:t>
      </w:r>
      <w:r w:rsidR="009F6F51" w:rsidRPr="00AF20B6">
        <w:rPr>
          <w:sz w:val="22"/>
          <w:szCs w:val="22"/>
        </w:rPr>
        <w:tab/>
      </w:r>
      <w:r w:rsidR="009F6F51" w:rsidRPr="00AF20B6">
        <w:rPr>
          <w:sz w:val="22"/>
          <w:szCs w:val="22"/>
        </w:rPr>
        <w:tab/>
      </w:r>
      <w:r w:rsidR="009F6F51" w:rsidRPr="00AF20B6">
        <w:rPr>
          <w:sz w:val="22"/>
          <w:szCs w:val="22"/>
        </w:rPr>
        <w:tab/>
      </w:r>
      <w:r w:rsidR="009F6F51" w:rsidRPr="00AF20B6">
        <w:rPr>
          <w:i/>
          <w:sz w:val="22"/>
          <w:szCs w:val="22"/>
        </w:rPr>
        <w:t>Le storie dell’arte</w:t>
      </w:r>
    </w:p>
    <w:p w14:paraId="597E9F63" w14:textId="77777777" w:rsidR="009F6F51" w:rsidRPr="00AF20B6" w:rsidRDefault="009F6F51" w:rsidP="00444D1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CE151E"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>Terni, 27 febbraio 2015</w:t>
      </w:r>
    </w:p>
    <w:p w14:paraId="69B5749A" w14:textId="77777777" w:rsidR="009F6F51" w:rsidRPr="00AF20B6" w:rsidRDefault="009F6F51" w:rsidP="00444D17">
      <w:pPr>
        <w:widowControl w:val="0"/>
        <w:autoSpaceDE w:val="0"/>
        <w:autoSpaceDN w:val="0"/>
        <w:adjustRightInd w:val="0"/>
        <w:spacing w:line="240" w:lineRule="auto"/>
        <w:ind w:left="4944" w:hanging="282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>Museo diocesano e capitolare di Terni</w:t>
      </w:r>
    </w:p>
    <w:p w14:paraId="71471767" w14:textId="77777777" w:rsidR="009F6F51" w:rsidRPr="00AF20B6" w:rsidRDefault="009F6F51" w:rsidP="00444D17">
      <w:pPr>
        <w:widowControl w:val="0"/>
        <w:autoSpaceDE w:val="0"/>
        <w:autoSpaceDN w:val="0"/>
        <w:adjustRightInd w:val="0"/>
        <w:spacing w:line="240" w:lineRule="auto"/>
        <w:ind w:left="4944" w:hanging="2820"/>
        <w:rPr>
          <w:b/>
          <w:i/>
          <w:sz w:val="22"/>
          <w:szCs w:val="22"/>
        </w:rPr>
      </w:pPr>
      <w:r w:rsidRPr="00AF20B6">
        <w:rPr>
          <w:sz w:val="22"/>
          <w:szCs w:val="22"/>
        </w:rPr>
        <w:t xml:space="preserve">titolo intervento: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>La rotonda di San Salvatore. Possibile traccia dell’Ordine templare a Terni</w:t>
      </w:r>
    </w:p>
    <w:p w14:paraId="574AAA8D" w14:textId="124FF3A7" w:rsidR="00A26FB1" w:rsidRPr="00AF20B6" w:rsidRDefault="00856FFA" w:rsidP="005216F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>2014</w:t>
      </w:r>
    </w:p>
    <w:p w14:paraId="4F59B3FE" w14:textId="77777777" w:rsidR="00333C22" w:rsidRPr="00AF20B6" w:rsidRDefault="00E2086D" w:rsidP="00B66748">
      <w:pPr>
        <w:widowControl w:val="0"/>
        <w:autoSpaceDE w:val="0"/>
        <w:autoSpaceDN w:val="0"/>
        <w:adjustRightInd w:val="0"/>
        <w:spacing w:line="240" w:lineRule="auto"/>
        <w:ind w:left="707" w:firstLine="994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◙   </w:t>
      </w:r>
      <w:r w:rsidRPr="00AF20B6">
        <w:rPr>
          <w:sz w:val="22"/>
          <w:szCs w:val="22"/>
        </w:rPr>
        <w:tab/>
      </w:r>
      <w:r w:rsidR="00333C22" w:rsidRPr="00AF20B6">
        <w:rPr>
          <w:smallCaps/>
          <w:sz w:val="22"/>
          <w:szCs w:val="22"/>
          <w:u w:val="single"/>
        </w:rPr>
        <w:t>Convegno</w:t>
      </w:r>
      <w:r w:rsidR="00333C22" w:rsidRPr="00AF20B6">
        <w:rPr>
          <w:sz w:val="22"/>
          <w:szCs w:val="22"/>
        </w:rPr>
        <w:tab/>
      </w:r>
      <w:r w:rsidR="00333C22" w:rsidRPr="00AF20B6">
        <w:rPr>
          <w:sz w:val="22"/>
          <w:szCs w:val="22"/>
        </w:rPr>
        <w:tab/>
      </w:r>
      <w:r w:rsidR="00333C22" w:rsidRPr="00AF20B6">
        <w:rPr>
          <w:sz w:val="22"/>
          <w:szCs w:val="22"/>
        </w:rPr>
        <w:tab/>
      </w:r>
      <w:r w:rsidR="00333C22" w:rsidRPr="00AF20B6">
        <w:rPr>
          <w:i/>
          <w:sz w:val="22"/>
          <w:szCs w:val="22"/>
        </w:rPr>
        <w:t>Medioevo tra Occidente e Mediterraneo</w:t>
      </w:r>
    </w:p>
    <w:p w14:paraId="3F5AEE91" w14:textId="77777777" w:rsidR="00333C22" w:rsidRPr="00AF20B6" w:rsidRDefault="00333C22" w:rsidP="00444D1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sede e periodo: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CE151E"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>Roma, 17-18 dicembre 2014</w:t>
      </w:r>
    </w:p>
    <w:p w14:paraId="1E7EFB9B" w14:textId="77777777" w:rsidR="00333C22" w:rsidRPr="00AF20B6" w:rsidRDefault="00333C22" w:rsidP="00444D17">
      <w:pPr>
        <w:widowControl w:val="0"/>
        <w:autoSpaceDE w:val="0"/>
        <w:autoSpaceDN w:val="0"/>
        <w:adjustRightInd w:val="0"/>
        <w:spacing w:line="240" w:lineRule="auto"/>
        <w:ind w:left="4944" w:hanging="282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ab/>
        <w:t>La Sapienza Università di Roma - Facoltà di Lettere e Filosofia – Dipartimento di Storia dell’arte e Spettacolo</w:t>
      </w:r>
    </w:p>
    <w:p w14:paraId="0887355D" w14:textId="77777777" w:rsidR="00333C22" w:rsidRPr="00AF20B6" w:rsidRDefault="00333C22" w:rsidP="00444D17">
      <w:pPr>
        <w:widowControl w:val="0"/>
        <w:autoSpaceDE w:val="0"/>
        <w:autoSpaceDN w:val="0"/>
        <w:adjustRightInd w:val="0"/>
        <w:spacing w:line="240" w:lineRule="auto"/>
        <w:ind w:left="4944" w:hanging="2818"/>
        <w:rPr>
          <w:sz w:val="22"/>
          <w:szCs w:val="22"/>
        </w:rPr>
      </w:pPr>
      <w:r w:rsidRPr="00AF20B6">
        <w:rPr>
          <w:sz w:val="22"/>
          <w:szCs w:val="22"/>
        </w:rPr>
        <w:t xml:space="preserve">titolo intervento: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>Segni inediti della Riforma nella cattedrale di Terracina</w:t>
      </w:r>
    </w:p>
    <w:p w14:paraId="4616F246" w14:textId="2042FD53" w:rsidR="00AD7A04" w:rsidRPr="00AF20B6" w:rsidRDefault="00AD7A04" w:rsidP="00B66748">
      <w:pPr>
        <w:widowControl w:val="0"/>
        <w:autoSpaceDE w:val="0"/>
        <w:autoSpaceDN w:val="0"/>
        <w:adjustRightInd w:val="0"/>
        <w:spacing w:line="240" w:lineRule="auto"/>
        <w:ind w:left="707" w:firstLine="994"/>
        <w:jc w:val="left"/>
        <w:rPr>
          <w:i/>
          <w:iCs/>
          <w:sz w:val="22"/>
          <w:szCs w:val="22"/>
        </w:rPr>
      </w:pPr>
      <w:r w:rsidRPr="00AF20B6">
        <w:rPr>
          <w:sz w:val="22"/>
          <w:szCs w:val="22"/>
        </w:rPr>
        <w:t>◙</w:t>
      </w:r>
      <w:r w:rsidRPr="00AF20B6">
        <w:rPr>
          <w:sz w:val="22"/>
          <w:szCs w:val="22"/>
        </w:rPr>
        <w:tab/>
      </w:r>
      <w:r w:rsidRPr="00AF20B6">
        <w:rPr>
          <w:smallCaps/>
          <w:sz w:val="22"/>
          <w:szCs w:val="22"/>
          <w:u w:val="single"/>
        </w:rPr>
        <w:t>Conferenza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i/>
          <w:sz w:val="22"/>
          <w:szCs w:val="22"/>
        </w:rPr>
        <w:t xml:space="preserve">Arte, fede e spiritualità. Dall’antichità ai nostri </w:t>
      </w:r>
      <w:r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ab/>
      </w:r>
      <w:r w:rsidR="00856FFA" w:rsidRPr="00AF20B6">
        <w:rPr>
          <w:i/>
          <w:sz w:val="22"/>
          <w:szCs w:val="22"/>
        </w:rPr>
        <w:tab/>
      </w:r>
      <w:r w:rsidRPr="00AF20B6">
        <w:rPr>
          <w:i/>
          <w:sz w:val="22"/>
          <w:szCs w:val="22"/>
        </w:rPr>
        <w:t>giorni</w:t>
      </w:r>
    </w:p>
    <w:p w14:paraId="795937D3" w14:textId="77777777" w:rsidR="00AD7A04" w:rsidRPr="00AF20B6" w:rsidRDefault="00AD7A04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i/>
          <w:iCs/>
          <w:sz w:val="22"/>
          <w:szCs w:val="22"/>
        </w:rPr>
        <w:t xml:space="preserve"> 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 xml:space="preserve">sede e periodo: </w:t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sz w:val="22"/>
          <w:szCs w:val="22"/>
        </w:rPr>
        <w:t>Roma, 20 ottobre 2014</w:t>
      </w:r>
    </w:p>
    <w:p w14:paraId="6EBF9608" w14:textId="77777777" w:rsidR="00AD7A04" w:rsidRPr="00AF20B6" w:rsidRDefault="00AD7A04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>Pontificia Università Gregoriana</w:t>
      </w:r>
    </w:p>
    <w:p w14:paraId="46EB9ED3" w14:textId="77777777" w:rsidR="00AD7A04" w:rsidRPr="00AF20B6" w:rsidRDefault="00AD7A04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b/>
          <w:i/>
          <w:sz w:val="22"/>
          <w:szCs w:val="22"/>
        </w:rPr>
      </w:pPr>
      <w:r w:rsidRPr="00AF20B6">
        <w:rPr>
          <w:iCs/>
          <w:sz w:val="22"/>
          <w:szCs w:val="22"/>
        </w:rPr>
        <w:lastRenderedPageBreak/>
        <w:tab/>
      </w:r>
      <w:r w:rsidRPr="00AF20B6">
        <w:rPr>
          <w:iCs/>
          <w:sz w:val="22"/>
          <w:szCs w:val="22"/>
        </w:rPr>
        <w:tab/>
        <w:t>titolo intervento: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 xml:space="preserve">Con gli occhi dei fedeli nella lettura delle Storie di </w:t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  <w:t xml:space="preserve">Maria e di Gesù affrescate da Giotto nella cappella </w:t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  <w:t>degli Scrovegni a Padova</w:t>
      </w:r>
    </w:p>
    <w:p w14:paraId="5838F079" w14:textId="5D908A27" w:rsidR="00AD7A04" w:rsidRPr="00AF20B6" w:rsidRDefault="00AD7A04" w:rsidP="00B66748">
      <w:pPr>
        <w:widowControl w:val="0"/>
        <w:autoSpaceDE w:val="0"/>
        <w:autoSpaceDN w:val="0"/>
        <w:adjustRightInd w:val="0"/>
        <w:spacing w:line="240" w:lineRule="auto"/>
        <w:ind w:left="707" w:firstLine="994"/>
        <w:jc w:val="left"/>
        <w:rPr>
          <w:i/>
          <w:iCs/>
          <w:sz w:val="22"/>
          <w:szCs w:val="22"/>
        </w:rPr>
      </w:pPr>
      <w:r w:rsidRPr="00AF20B6">
        <w:rPr>
          <w:sz w:val="22"/>
          <w:szCs w:val="22"/>
        </w:rPr>
        <w:t>◙</w:t>
      </w:r>
      <w:r w:rsidR="00CE151E" w:rsidRPr="00AF20B6">
        <w:rPr>
          <w:sz w:val="22"/>
          <w:szCs w:val="22"/>
        </w:rPr>
        <w:tab/>
      </w:r>
      <w:r w:rsidRPr="00AF20B6">
        <w:rPr>
          <w:smallCaps/>
          <w:sz w:val="22"/>
          <w:szCs w:val="22"/>
          <w:u w:val="single"/>
        </w:rPr>
        <w:t>Convegno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i/>
          <w:sz w:val="22"/>
          <w:szCs w:val="22"/>
        </w:rPr>
        <w:t>Orvieto al tempo dei papi</w:t>
      </w:r>
    </w:p>
    <w:p w14:paraId="1B6E3A69" w14:textId="77777777" w:rsidR="00AD7A04" w:rsidRPr="00AF20B6" w:rsidRDefault="00AD7A04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i/>
          <w:iCs/>
          <w:sz w:val="22"/>
          <w:szCs w:val="22"/>
        </w:rPr>
        <w:t xml:space="preserve"> 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 xml:space="preserve">sede e periodo: </w:t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sz w:val="22"/>
          <w:szCs w:val="22"/>
        </w:rPr>
        <w:t>Orvieto, 12 aprile 2014</w:t>
      </w:r>
    </w:p>
    <w:p w14:paraId="6EC3898F" w14:textId="77777777" w:rsidR="00AD7A04" w:rsidRPr="00AF20B6" w:rsidRDefault="00AD7A04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>Comune di Orvieto</w:t>
      </w:r>
    </w:p>
    <w:p w14:paraId="5E8134B9" w14:textId="77777777" w:rsidR="00AD7A04" w:rsidRPr="00AF20B6" w:rsidRDefault="00AD7A04" w:rsidP="00444D17">
      <w:pPr>
        <w:autoSpaceDE w:val="0"/>
        <w:autoSpaceDN w:val="0"/>
        <w:adjustRightInd w:val="0"/>
        <w:spacing w:line="240" w:lineRule="auto"/>
        <w:ind w:left="1276"/>
        <w:rPr>
          <w:i/>
          <w:iCs/>
          <w:sz w:val="22"/>
          <w:szCs w:val="22"/>
        </w:rPr>
      </w:pPr>
      <w:r w:rsidRPr="00AF20B6">
        <w:rPr>
          <w:iCs/>
          <w:sz w:val="22"/>
          <w:szCs w:val="22"/>
        </w:rPr>
        <w:tab/>
        <w:t>titolo intervento: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 xml:space="preserve">Orvieto città papale: Le residenze dei pontefici </w:t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  <w:t>nella seconda metà del Duecento: oltre Roma.</w:t>
      </w:r>
    </w:p>
    <w:p w14:paraId="3DDCAB80" w14:textId="55AC2EFB" w:rsidR="00856FFA" w:rsidRPr="00AF20B6" w:rsidRDefault="00856FFA" w:rsidP="005216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>2013</w:t>
      </w:r>
    </w:p>
    <w:p w14:paraId="1DD08E20" w14:textId="4F1AED2D" w:rsidR="00747FC6" w:rsidRPr="00AF20B6" w:rsidRDefault="00AA1663" w:rsidP="00B66748">
      <w:pPr>
        <w:autoSpaceDE w:val="0"/>
        <w:autoSpaceDN w:val="0"/>
        <w:adjustRightInd w:val="0"/>
        <w:spacing w:line="240" w:lineRule="auto"/>
        <w:ind w:left="1418" w:firstLine="283"/>
        <w:jc w:val="left"/>
        <w:rPr>
          <w:i/>
          <w:iCs/>
          <w:sz w:val="22"/>
          <w:szCs w:val="22"/>
        </w:rPr>
      </w:pPr>
      <w:r w:rsidRPr="00AF20B6">
        <w:rPr>
          <w:sz w:val="22"/>
          <w:szCs w:val="22"/>
        </w:rPr>
        <w:t>◙</w:t>
      </w:r>
      <w:r w:rsidRPr="00AF20B6">
        <w:rPr>
          <w:sz w:val="22"/>
          <w:szCs w:val="22"/>
        </w:rPr>
        <w:tab/>
      </w:r>
      <w:r w:rsidR="00747FC6" w:rsidRPr="00AF20B6">
        <w:rPr>
          <w:smallCaps/>
          <w:sz w:val="22"/>
          <w:szCs w:val="22"/>
          <w:u w:val="single"/>
        </w:rPr>
        <w:t>Seminario di studi</w:t>
      </w:r>
      <w:r w:rsidR="00747FC6" w:rsidRPr="00AF20B6">
        <w:rPr>
          <w:sz w:val="22"/>
          <w:szCs w:val="22"/>
        </w:rPr>
        <w:tab/>
      </w:r>
      <w:r w:rsidR="00747FC6" w:rsidRPr="00AF20B6">
        <w:rPr>
          <w:sz w:val="22"/>
          <w:szCs w:val="22"/>
        </w:rPr>
        <w:tab/>
      </w:r>
      <w:r w:rsidR="00747FC6" w:rsidRPr="00AF20B6">
        <w:rPr>
          <w:i/>
          <w:sz w:val="22"/>
          <w:szCs w:val="22"/>
        </w:rPr>
        <w:t>L’eredità di Costantino</w:t>
      </w:r>
    </w:p>
    <w:p w14:paraId="64E93132" w14:textId="77777777" w:rsidR="00747FC6" w:rsidRPr="00AF20B6" w:rsidRDefault="00747FC6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i/>
          <w:iCs/>
          <w:sz w:val="22"/>
          <w:szCs w:val="22"/>
        </w:rPr>
        <w:t xml:space="preserve"> 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 xml:space="preserve">sede e periodo: </w:t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sz w:val="22"/>
          <w:szCs w:val="22"/>
        </w:rPr>
        <w:t>Roma, 6,17,20 maggio 2013</w:t>
      </w:r>
    </w:p>
    <w:p w14:paraId="6111479E" w14:textId="77777777" w:rsidR="00747FC6" w:rsidRPr="00AF20B6" w:rsidRDefault="00747FC6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>Pontificia Università Gregoriana</w:t>
      </w:r>
    </w:p>
    <w:p w14:paraId="6EF56D49" w14:textId="77777777" w:rsidR="00747FC6" w:rsidRPr="00AF20B6" w:rsidRDefault="00747FC6" w:rsidP="00444D17">
      <w:pPr>
        <w:autoSpaceDE w:val="0"/>
        <w:autoSpaceDN w:val="0"/>
        <w:adjustRightInd w:val="0"/>
        <w:spacing w:line="240" w:lineRule="auto"/>
        <w:ind w:left="1276" w:firstLine="0"/>
        <w:rPr>
          <w:sz w:val="22"/>
          <w:szCs w:val="22"/>
        </w:rPr>
      </w:pP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  <w:t>titolo intervento: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 xml:space="preserve">La memoria di Costantino nell'arte medievale: lo </w:t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</w:r>
      <w:r w:rsidRPr="00AF20B6">
        <w:rPr>
          <w:b/>
          <w:i/>
          <w:sz w:val="22"/>
          <w:szCs w:val="22"/>
        </w:rPr>
        <w:tab/>
        <w:t xml:space="preserve">status </w:t>
      </w:r>
      <w:proofErr w:type="spellStart"/>
      <w:r w:rsidRPr="00AF20B6">
        <w:rPr>
          <w:b/>
          <w:i/>
          <w:sz w:val="22"/>
          <w:szCs w:val="22"/>
        </w:rPr>
        <w:t>quaestionis</w:t>
      </w:r>
      <w:proofErr w:type="spellEnd"/>
    </w:p>
    <w:p w14:paraId="5262ECFB" w14:textId="382A3D5D" w:rsidR="00856FFA" w:rsidRPr="00AF20B6" w:rsidRDefault="00856FFA" w:rsidP="005216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>2012</w:t>
      </w:r>
    </w:p>
    <w:p w14:paraId="586E7125" w14:textId="5709BADA" w:rsidR="00093FBC" w:rsidRPr="00AF20B6" w:rsidRDefault="00747FC6" w:rsidP="00B66748">
      <w:pPr>
        <w:autoSpaceDE w:val="0"/>
        <w:autoSpaceDN w:val="0"/>
        <w:adjustRightInd w:val="0"/>
        <w:spacing w:line="240" w:lineRule="auto"/>
        <w:ind w:left="1418" w:firstLine="283"/>
        <w:jc w:val="left"/>
        <w:rPr>
          <w:i/>
          <w:iCs/>
          <w:sz w:val="22"/>
          <w:szCs w:val="22"/>
        </w:rPr>
      </w:pPr>
      <w:r w:rsidRPr="00AF20B6">
        <w:rPr>
          <w:sz w:val="22"/>
          <w:szCs w:val="22"/>
        </w:rPr>
        <w:t>◙</w:t>
      </w:r>
      <w:r w:rsidRPr="00AF20B6">
        <w:rPr>
          <w:sz w:val="22"/>
          <w:szCs w:val="22"/>
        </w:rPr>
        <w:tab/>
      </w:r>
      <w:r w:rsidR="00093FBC" w:rsidRPr="00AF20B6">
        <w:rPr>
          <w:smallCaps/>
          <w:sz w:val="22"/>
          <w:szCs w:val="22"/>
          <w:u w:val="single"/>
        </w:rPr>
        <w:t>Convegno di Studi</w:t>
      </w:r>
      <w:r w:rsidR="00093FBC" w:rsidRPr="00AF20B6">
        <w:rPr>
          <w:sz w:val="22"/>
          <w:szCs w:val="22"/>
        </w:rPr>
        <w:t xml:space="preserve"> </w:t>
      </w:r>
      <w:r w:rsidR="00093FBC" w:rsidRPr="00AF20B6">
        <w:rPr>
          <w:sz w:val="22"/>
          <w:szCs w:val="22"/>
        </w:rPr>
        <w:tab/>
      </w:r>
      <w:r w:rsidR="000F4DD9" w:rsidRPr="00AF20B6">
        <w:rPr>
          <w:sz w:val="22"/>
          <w:szCs w:val="22"/>
        </w:rPr>
        <w:tab/>
      </w:r>
      <w:r w:rsidR="00093FBC" w:rsidRPr="00AF20B6">
        <w:rPr>
          <w:i/>
          <w:iCs/>
          <w:sz w:val="22"/>
          <w:szCs w:val="22"/>
        </w:rPr>
        <w:t xml:space="preserve">Testi e contesti. Arti e tecniche a confronto </w:t>
      </w:r>
    </w:p>
    <w:p w14:paraId="1FF77A60" w14:textId="77777777" w:rsidR="00093FBC" w:rsidRPr="00AF20B6" w:rsidRDefault="00093FBC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i/>
          <w:iCs/>
          <w:sz w:val="22"/>
          <w:szCs w:val="22"/>
        </w:rPr>
      </w:pP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  <w:t xml:space="preserve">tra Marche e Umbria dall’ XI al XIII secolo: </w:t>
      </w:r>
    </w:p>
    <w:p w14:paraId="741E77DC" w14:textId="77777777" w:rsidR="00093FBC" w:rsidRPr="00AF20B6" w:rsidRDefault="00093FBC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i/>
          <w:iCs/>
          <w:sz w:val="22"/>
          <w:szCs w:val="22"/>
        </w:rPr>
      </w:pP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  <w:t xml:space="preserve">scultura architettonica, pittura e arredo in </w:t>
      </w:r>
    </w:p>
    <w:p w14:paraId="4FE91B99" w14:textId="77777777" w:rsidR="00093FBC" w:rsidRPr="00AF20B6" w:rsidRDefault="00093FBC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i/>
          <w:iCs/>
          <w:sz w:val="22"/>
          <w:szCs w:val="22"/>
        </w:rPr>
      </w:pP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  <w:t xml:space="preserve">edifici di culto </w:t>
      </w:r>
    </w:p>
    <w:p w14:paraId="3CD48CFB" w14:textId="77777777" w:rsidR="00093FBC" w:rsidRPr="00AF20B6" w:rsidRDefault="00093FBC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 xml:space="preserve">sede e periodo: </w:t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="000F4DD9" w:rsidRPr="00AF20B6">
        <w:rPr>
          <w:iCs/>
          <w:sz w:val="22"/>
          <w:szCs w:val="22"/>
        </w:rPr>
        <w:tab/>
      </w:r>
      <w:r w:rsidRPr="00AF20B6">
        <w:rPr>
          <w:sz w:val="22"/>
          <w:szCs w:val="22"/>
        </w:rPr>
        <w:t>Perugia 13-14 giugno 2012</w:t>
      </w:r>
    </w:p>
    <w:p w14:paraId="41314F34" w14:textId="77777777" w:rsidR="00093FBC" w:rsidRPr="00AF20B6" w:rsidRDefault="00093FBC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0F4DD9"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>Università degli Studi di Perugia</w:t>
      </w:r>
    </w:p>
    <w:p w14:paraId="1BB84573" w14:textId="77777777" w:rsidR="00093FBC" w:rsidRPr="00AF20B6" w:rsidRDefault="00AA1663" w:rsidP="00444D17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i/>
          <w:iCs/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093FBC" w:rsidRPr="00AF20B6">
        <w:rPr>
          <w:iCs/>
          <w:sz w:val="22"/>
          <w:szCs w:val="22"/>
        </w:rPr>
        <w:t>titolo intervento:</w:t>
      </w:r>
      <w:r w:rsidR="00093FBC" w:rsidRPr="00AF20B6">
        <w:rPr>
          <w:i/>
          <w:iCs/>
          <w:sz w:val="22"/>
          <w:szCs w:val="22"/>
        </w:rPr>
        <w:tab/>
      </w:r>
      <w:r w:rsidR="00093FBC" w:rsidRPr="00AF20B6">
        <w:rPr>
          <w:i/>
          <w:iCs/>
          <w:sz w:val="22"/>
          <w:szCs w:val="22"/>
        </w:rPr>
        <w:tab/>
      </w:r>
      <w:r w:rsidR="00093FBC" w:rsidRPr="00AF20B6">
        <w:rPr>
          <w:b/>
          <w:i/>
          <w:iCs/>
          <w:sz w:val="22"/>
          <w:szCs w:val="22"/>
        </w:rPr>
        <w:t xml:space="preserve">Rapporti e dinamiche nell’architettura </w:t>
      </w:r>
    </w:p>
    <w:p w14:paraId="074D122A" w14:textId="77777777" w:rsidR="00093FBC" w:rsidRPr="00AF20B6" w:rsidRDefault="00093FBC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b/>
          <w:i/>
          <w:iCs/>
          <w:sz w:val="22"/>
          <w:szCs w:val="22"/>
        </w:rPr>
      </w:pP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ab/>
        <w:t>romanica tra Umbria e Marche</w:t>
      </w:r>
    </w:p>
    <w:p w14:paraId="4780ED01" w14:textId="38111F7F" w:rsidR="00856FFA" w:rsidRPr="00AF20B6" w:rsidRDefault="00856FFA" w:rsidP="005216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AF20B6">
        <w:rPr>
          <w:rFonts w:ascii="Times New Roman" w:hAnsi="Times New Roman"/>
          <w:b/>
        </w:rPr>
        <w:t>2010</w:t>
      </w:r>
    </w:p>
    <w:p w14:paraId="32BE9061" w14:textId="77777777" w:rsidR="00747FC6" w:rsidRPr="00AF20B6" w:rsidRDefault="00747FC6" w:rsidP="00B66748">
      <w:pPr>
        <w:autoSpaceDE w:val="0"/>
        <w:autoSpaceDN w:val="0"/>
        <w:adjustRightInd w:val="0"/>
        <w:spacing w:line="240" w:lineRule="auto"/>
        <w:ind w:left="1418" w:firstLine="283"/>
        <w:jc w:val="left"/>
        <w:rPr>
          <w:sz w:val="22"/>
          <w:szCs w:val="22"/>
        </w:rPr>
      </w:pPr>
      <w:r w:rsidRPr="00AF20B6">
        <w:rPr>
          <w:sz w:val="22"/>
          <w:szCs w:val="22"/>
        </w:rPr>
        <w:t xml:space="preserve">◙ </w:t>
      </w:r>
      <w:r w:rsidRPr="00AF20B6">
        <w:rPr>
          <w:sz w:val="22"/>
          <w:szCs w:val="22"/>
        </w:rPr>
        <w:tab/>
      </w:r>
      <w:r w:rsidRPr="00AF20B6">
        <w:rPr>
          <w:smallCaps/>
          <w:sz w:val="22"/>
          <w:szCs w:val="22"/>
          <w:u w:val="single"/>
        </w:rPr>
        <w:t>Giornata di studi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i/>
          <w:sz w:val="22"/>
          <w:szCs w:val="22"/>
        </w:rPr>
        <w:t>Caravaggio: storia e arte</w:t>
      </w:r>
    </w:p>
    <w:p w14:paraId="53B598C7" w14:textId="77777777" w:rsidR="00747FC6" w:rsidRPr="00AF20B6" w:rsidRDefault="00747FC6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iCs/>
          <w:sz w:val="22"/>
          <w:szCs w:val="22"/>
        </w:rPr>
        <w:t xml:space="preserve">sede e periodo: </w:t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sz w:val="22"/>
          <w:szCs w:val="22"/>
        </w:rPr>
        <w:t>Roma 9 dicembre 2010</w:t>
      </w:r>
    </w:p>
    <w:p w14:paraId="78B2E554" w14:textId="77777777" w:rsidR="00747FC6" w:rsidRPr="00AF20B6" w:rsidRDefault="00747FC6" w:rsidP="00444D17">
      <w:pPr>
        <w:autoSpaceDE w:val="0"/>
        <w:autoSpaceDN w:val="0"/>
        <w:adjustRightInd w:val="0"/>
        <w:spacing w:line="240" w:lineRule="auto"/>
        <w:ind w:left="1276" w:firstLine="0"/>
        <w:jc w:val="left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 xml:space="preserve">promosso da: </w:t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  <w:u w:val="single"/>
        </w:rPr>
        <w:t>Pontificia Università Gregoriana</w:t>
      </w:r>
    </w:p>
    <w:p w14:paraId="0214BBF5" w14:textId="77777777" w:rsidR="00747FC6" w:rsidRPr="00AF20B6" w:rsidRDefault="00747FC6" w:rsidP="00444D17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iCs/>
          <w:sz w:val="22"/>
          <w:szCs w:val="22"/>
        </w:rPr>
        <w:tab/>
      </w:r>
      <w:r w:rsidRPr="00AF20B6">
        <w:rPr>
          <w:iCs/>
          <w:sz w:val="22"/>
          <w:szCs w:val="22"/>
        </w:rPr>
        <w:tab/>
        <w:t>titolo intervento:</w:t>
      </w:r>
      <w:r w:rsidRPr="00AF20B6">
        <w:rPr>
          <w:i/>
          <w:iCs/>
          <w:sz w:val="22"/>
          <w:szCs w:val="22"/>
        </w:rPr>
        <w:tab/>
      </w:r>
      <w:r w:rsidRPr="00AF20B6">
        <w:rPr>
          <w:i/>
          <w:iCs/>
          <w:sz w:val="22"/>
          <w:szCs w:val="22"/>
        </w:rPr>
        <w:tab/>
      </w:r>
      <w:r w:rsidRPr="00AF20B6">
        <w:rPr>
          <w:b/>
          <w:i/>
          <w:iCs/>
          <w:sz w:val="22"/>
          <w:szCs w:val="22"/>
        </w:rPr>
        <w:t>L’umanizzazione del sacro prima di Caravaggio</w:t>
      </w:r>
      <w:r w:rsidRPr="00AF20B6">
        <w:rPr>
          <w:i/>
          <w:iCs/>
          <w:sz w:val="22"/>
          <w:szCs w:val="22"/>
        </w:rPr>
        <w:t xml:space="preserve"> </w:t>
      </w:r>
    </w:p>
    <w:p w14:paraId="707B63F8" w14:textId="77777777" w:rsidR="0064224C" w:rsidRPr="00AF20B6" w:rsidRDefault="00A04F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>Convegno di Studi</w:t>
      </w:r>
      <w:r w:rsidRPr="00AF20B6">
        <w:rPr>
          <w:rFonts w:ascii="Times New Roman" w:hAnsi="Times New Roman"/>
          <w:szCs w:val="22"/>
        </w:rPr>
        <w:t xml:space="preserve"> </w:t>
      </w:r>
      <w:r w:rsidR="0064224C" w:rsidRPr="00AF20B6">
        <w:rPr>
          <w:rFonts w:ascii="Times New Roman" w:hAnsi="Times New Roman"/>
          <w:szCs w:val="22"/>
        </w:rPr>
        <w:tab/>
      </w:r>
      <w:r w:rsidR="0064224C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Il Piceno prima di </w:t>
      </w:r>
      <w:proofErr w:type="spellStart"/>
      <w:r w:rsidRPr="00AF20B6">
        <w:rPr>
          <w:rFonts w:ascii="Times New Roman" w:hAnsi="Times New Roman"/>
          <w:i/>
          <w:szCs w:val="22"/>
        </w:rPr>
        <w:t>Fiastra.Topografia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, </w:t>
      </w:r>
    </w:p>
    <w:p w14:paraId="48B70341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="00A04FB7" w:rsidRPr="00AF20B6">
        <w:rPr>
          <w:rFonts w:ascii="Times New Roman" w:hAnsi="Times New Roman"/>
          <w:i/>
          <w:szCs w:val="22"/>
        </w:rPr>
        <w:t>architettura e arte</w:t>
      </w:r>
      <w:r w:rsidR="00A04FB7" w:rsidRPr="00AF20B6">
        <w:rPr>
          <w:rFonts w:ascii="Times New Roman" w:hAnsi="Times New Roman"/>
          <w:szCs w:val="22"/>
        </w:rPr>
        <w:t>,</w:t>
      </w:r>
      <w:r w:rsidR="00A04FB7" w:rsidRPr="00AF20B6">
        <w:rPr>
          <w:rFonts w:ascii="Times New Roman" w:hAnsi="Times New Roman"/>
          <w:i/>
          <w:szCs w:val="22"/>
        </w:rPr>
        <w:t xml:space="preserve"> Giornate di studi sul </w:t>
      </w:r>
    </w:p>
    <w:p w14:paraId="30049D38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ab/>
      </w:r>
      <w:r w:rsidR="00A04FB7" w:rsidRPr="00AF20B6">
        <w:rPr>
          <w:rFonts w:ascii="Times New Roman" w:hAnsi="Times New Roman"/>
          <w:i/>
          <w:szCs w:val="22"/>
        </w:rPr>
        <w:t>territorio piceno nell’età di mezzo</w:t>
      </w:r>
      <w:r w:rsidR="00A04FB7" w:rsidRPr="00AF20B6">
        <w:rPr>
          <w:rFonts w:ascii="Times New Roman" w:hAnsi="Times New Roman"/>
          <w:szCs w:val="22"/>
        </w:rPr>
        <w:t xml:space="preserve"> </w:t>
      </w:r>
    </w:p>
    <w:p w14:paraId="3C10478F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sede e periodo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="00A04FB7" w:rsidRPr="00AF20B6">
        <w:rPr>
          <w:rFonts w:ascii="Times New Roman" w:hAnsi="Times New Roman"/>
          <w:szCs w:val="22"/>
        </w:rPr>
        <w:t xml:space="preserve">Poggio </w:t>
      </w:r>
      <w:r w:rsidRPr="00AF20B6">
        <w:rPr>
          <w:rFonts w:ascii="Times New Roman" w:hAnsi="Times New Roman"/>
          <w:szCs w:val="22"/>
        </w:rPr>
        <w:t>S</w:t>
      </w:r>
      <w:r w:rsidR="00A04FB7" w:rsidRPr="00AF20B6">
        <w:rPr>
          <w:rFonts w:ascii="Times New Roman" w:hAnsi="Times New Roman"/>
          <w:szCs w:val="22"/>
        </w:rPr>
        <w:t>an Costanz</w:t>
      </w:r>
      <w:r w:rsidRPr="00AF20B6">
        <w:rPr>
          <w:rFonts w:ascii="Times New Roman" w:hAnsi="Times New Roman"/>
          <w:szCs w:val="22"/>
        </w:rPr>
        <w:t>o (Macerata) -</w:t>
      </w:r>
      <w:r w:rsidR="00A04FB7" w:rsidRPr="00AF20B6">
        <w:rPr>
          <w:rFonts w:ascii="Times New Roman" w:hAnsi="Times New Roman"/>
          <w:szCs w:val="22"/>
        </w:rPr>
        <w:t xml:space="preserve"> </w:t>
      </w:r>
    </w:p>
    <w:p w14:paraId="57960719" w14:textId="77777777" w:rsidR="00A04FB7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A04FB7" w:rsidRPr="00AF20B6">
        <w:rPr>
          <w:rFonts w:ascii="Times New Roman" w:hAnsi="Times New Roman"/>
          <w:szCs w:val="22"/>
        </w:rPr>
        <w:t>14-15 maggio 2010</w:t>
      </w:r>
    </w:p>
    <w:p w14:paraId="319B353B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color w:val="333333"/>
          <w:szCs w:val="22"/>
        </w:rPr>
      </w:pP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promosso da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  <w:u w:val="single"/>
        </w:rPr>
        <w:t>Dipartimento di Storia dell'Arte</w:t>
      </w:r>
      <w:r w:rsidRPr="00AF20B6">
        <w:rPr>
          <w:rFonts w:ascii="Times New Roman" w:hAnsi="Times New Roman"/>
          <w:color w:val="333333"/>
          <w:szCs w:val="22"/>
        </w:rPr>
        <w:t xml:space="preserve"> </w:t>
      </w:r>
    </w:p>
    <w:p w14:paraId="2A55E889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color w:val="333333"/>
          <w:szCs w:val="22"/>
        </w:rPr>
      </w:pP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  <w:u w:val="single"/>
        </w:rPr>
        <w:t>dell'Università di Roma La Sapienza</w:t>
      </w:r>
      <w:r w:rsidRPr="00AF20B6">
        <w:rPr>
          <w:rFonts w:ascii="Times New Roman" w:hAnsi="Times New Roman"/>
          <w:color w:val="333333"/>
          <w:szCs w:val="22"/>
        </w:rPr>
        <w:t>;</w:t>
      </w:r>
    </w:p>
    <w:p w14:paraId="3CC689EA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color w:val="333333"/>
          <w:szCs w:val="22"/>
        </w:rPr>
      </w:pP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  <w:u w:val="single"/>
        </w:rPr>
        <w:t>Comuni di San Ginesio e Sarnano</w:t>
      </w:r>
      <w:r w:rsidRPr="00AF20B6">
        <w:rPr>
          <w:rFonts w:ascii="Times New Roman" w:hAnsi="Times New Roman"/>
          <w:color w:val="333333"/>
          <w:szCs w:val="22"/>
        </w:rPr>
        <w:t>;</w:t>
      </w:r>
    </w:p>
    <w:p w14:paraId="27A5AE0D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color w:val="333333"/>
          <w:szCs w:val="22"/>
        </w:rPr>
      </w:pP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  <w:u w:val="single"/>
        </w:rPr>
        <w:t>Comunità Montana dei Monti Azzurri</w:t>
      </w:r>
      <w:r w:rsidRPr="00AF20B6">
        <w:rPr>
          <w:rFonts w:ascii="Times New Roman" w:hAnsi="Times New Roman"/>
          <w:color w:val="333333"/>
          <w:szCs w:val="22"/>
        </w:rPr>
        <w:t>;</w:t>
      </w:r>
    </w:p>
    <w:p w14:paraId="1A12EC9C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276" w:hanging="672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</w:rPr>
        <w:tab/>
      </w:r>
      <w:r w:rsidRPr="00AF20B6">
        <w:rPr>
          <w:rFonts w:ascii="Times New Roman" w:hAnsi="Times New Roman"/>
          <w:color w:val="333333"/>
          <w:szCs w:val="22"/>
          <w:u w:val="single"/>
        </w:rPr>
        <w:t>Associazione Poggio San Costanzo</w:t>
      </w:r>
    </w:p>
    <w:p w14:paraId="630BE5E0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560" w:firstLine="564"/>
        <w:rPr>
          <w:rFonts w:ascii="Times New Roman" w:hAnsi="Times New Roman"/>
          <w:b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Uno sguardo oltre l’Appennino: profilo</w:t>
      </w:r>
    </w:p>
    <w:p w14:paraId="5A7EADF9" w14:textId="77777777" w:rsidR="0064224C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560" w:firstLine="564"/>
        <w:rPr>
          <w:rFonts w:ascii="Times New Roman" w:hAnsi="Times New Roman"/>
          <w:b/>
          <w:i/>
          <w:szCs w:val="22"/>
        </w:rPr>
      </w:pP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  <w:t xml:space="preserve">del Romanico umbro fino alla metà del </w:t>
      </w:r>
    </w:p>
    <w:p w14:paraId="48E4FD00" w14:textId="77777777" w:rsidR="00A04FB7" w:rsidRPr="00AF20B6" w:rsidRDefault="0064224C" w:rsidP="00444D17">
      <w:pPr>
        <w:pStyle w:val="Risultato"/>
        <w:numPr>
          <w:ilvl w:val="0"/>
          <w:numId w:val="0"/>
        </w:numPr>
        <w:spacing w:after="0" w:line="240" w:lineRule="auto"/>
        <w:ind w:left="1560" w:firstLine="564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  <w:t>XII secolo</w:t>
      </w:r>
    </w:p>
    <w:p w14:paraId="03F226B4" w14:textId="7BC37984" w:rsidR="00856FFA" w:rsidRPr="00AF20B6" w:rsidRDefault="00856FFA" w:rsidP="005216FA">
      <w:pPr>
        <w:pStyle w:val="Risultato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2009</w:t>
      </w:r>
    </w:p>
    <w:p w14:paraId="13CAD726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>Conferenza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La conservazione e la valorizzazione delle </w:t>
      </w:r>
    </w:p>
    <w:p w14:paraId="67AC80B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5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abbazie, compito istituzionale e occasione di sviluppo del territorio</w:t>
      </w:r>
      <w:r w:rsidRPr="00AF20B6">
        <w:rPr>
          <w:rFonts w:ascii="Times New Roman" w:hAnsi="Times New Roman"/>
          <w:szCs w:val="22"/>
        </w:rPr>
        <w:t xml:space="preserve"> </w:t>
      </w:r>
    </w:p>
    <w:p w14:paraId="5FD35B0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560" w:firstLine="564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0F4DD9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Abbazia di Casamari (FR) - 22 aprile 2009</w:t>
      </w:r>
    </w:p>
    <w:p w14:paraId="4A58E8C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Ministero per i Beni e le Attività Culturali e Soprintendenza per i Beni Architettonici e Paesaggistici per le Provincie di Latina e Frosinone</w:t>
      </w:r>
      <w:r w:rsidRPr="00AF20B6">
        <w:rPr>
          <w:rFonts w:ascii="Times New Roman" w:hAnsi="Times New Roman"/>
          <w:szCs w:val="22"/>
        </w:rPr>
        <w:t>, nell’ambito della XI Settimana della Cultura.</w:t>
      </w:r>
    </w:p>
    <w:p w14:paraId="4FE5DE39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560" w:firstLine="564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Anagni al tempo di Bonifacio VIII</w:t>
      </w:r>
      <w:r w:rsidRPr="00AF20B6">
        <w:rPr>
          <w:rFonts w:ascii="Times New Roman" w:hAnsi="Times New Roman"/>
          <w:b/>
          <w:szCs w:val="22"/>
        </w:rPr>
        <w:t xml:space="preserve"> </w:t>
      </w:r>
    </w:p>
    <w:p w14:paraId="408B0DB1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>Convegno di Studi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L'abbazia di San Salvatore di </w:t>
      </w:r>
      <w:proofErr w:type="spellStart"/>
      <w:r w:rsidRPr="00AF20B6">
        <w:rPr>
          <w:rFonts w:ascii="Times New Roman" w:hAnsi="Times New Roman"/>
          <w:i/>
          <w:szCs w:val="22"/>
        </w:rPr>
        <w:t>Montecorona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: </w:t>
      </w:r>
    </w:p>
    <w:p w14:paraId="3199291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48" w:firstLine="70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un patrimonio millenario di storia e d'arte</w:t>
      </w:r>
      <w:r w:rsidRPr="00AF20B6">
        <w:rPr>
          <w:rFonts w:ascii="Times New Roman" w:hAnsi="Times New Roman"/>
          <w:szCs w:val="22"/>
        </w:rPr>
        <w:t xml:space="preserve"> </w:t>
      </w:r>
    </w:p>
    <w:p w14:paraId="5BCA903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7" w:hanging="2787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  <w:t xml:space="preserve">Abbazia di </w:t>
      </w:r>
      <w:proofErr w:type="spellStart"/>
      <w:r w:rsidRPr="00AF20B6">
        <w:rPr>
          <w:rFonts w:ascii="Times New Roman" w:hAnsi="Times New Roman"/>
          <w:szCs w:val="22"/>
        </w:rPr>
        <w:t>Montecorona</w:t>
      </w:r>
      <w:proofErr w:type="spellEnd"/>
      <w:r w:rsidRPr="00AF20B6">
        <w:rPr>
          <w:rFonts w:ascii="Times New Roman" w:hAnsi="Times New Roman"/>
          <w:szCs w:val="22"/>
        </w:rPr>
        <w:t xml:space="preserve"> (PG) - 18-19 giugno 2009</w:t>
      </w:r>
    </w:p>
    <w:p w14:paraId="050AF8DB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 xml:space="preserve">Badia di </w:t>
      </w:r>
      <w:proofErr w:type="spellStart"/>
      <w:r w:rsidRPr="00AF20B6">
        <w:rPr>
          <w:rFonts w:ascii="Times New Roman" w:hAnsi="Times New Roman"/>
          <w:szCs w:val="22"/>
          <w:u w:val="single"/>
        </w:rPr>
        <w:t>Montecorona</w:t>
      </w:r>
      <w:proofErr w:type="spellEnd"/>
      <w:r w:rsidRPr="00AF20B6">
        <w:rPr>
          <w:rFonts w:ascii="Times New Roman" w:hAnsi="Times New Roman"/>
          <w:szCs w:val="22"/>
        </w:rPr>
        <w:t xml:space="preserve"> (Umbertide- PG)</w:t>
      </w:r>
    </w:p>
    <w:p w14:paraId="10F9947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24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curato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N. D’</w:t>
      </w:r>
      <w:proofErr w:type="spellStart"/>
      <w:r w:rsidRPr="00AF20B6">
        <w:rPr>
          <w:rFonts w:ascii="Times New Roman" w:hAnsi="Times New Roman"/>
          <w:szCs w:val="22"/>
        </w:rPr>
        <w:t>Acunto</w:t>
      </w:r>
      <w:proofErr w:type="spellEnd"/>
      <w:r w:rsidRPr="00AF20B6">
        <w:rPr>
          <w:rFonts w:ascii="Times New Roman" w:hAnsi="Times New Roman"/>
          <w:szCs w:val="22"/>
        </w:rPr>
        <w:t xml:space="preserve"> e M. </w:t>
      </w:r>
      <w:proofErr w:type="spellStart"/>
      <w:r w:rsidRPr="00AF20B6">
        <w:rPr>
          <w:rFonts w:ascii="Times New Roman" w:hAnsi="Times New Roman"/>
          <w:szCs w:val="22"/>
        </w:rPr>
        <w:t>Santanicchia</w:t>
      </w:r>
      <w:proofErr w:type="spellEnd"/>
    </w:p>
    <w:p w14:paraId="4FFB3937" w14:textId="7904644C" w:rsidR="005216FA" w:rsidRPr="00B66748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lastRenderedPageBreak/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proofErr w:type="spellStart"/>
      <w:r w:rsidRPr="00AF20B6">
        <w:rPr>
          <w:rFonts w:ascii="Times New Roman" w:hAnsi="Times New Roman"/>
          <w:b/>
          <w:i/>
          <w:szCs w:val="22"/>
        </w:rPr>
        <w:t>Montecorona</w:t>
      </w:r>
      <w:proofErr w:type="spellEnd"/>
      <w:r w:rsidRPr="00AF20B6">
        <w:rPr>
          <w:rFonts w:ascii="Times New Roman" w:hAnsi="Times New Roman"/>
          <w:b/>
          <w:i/>
          <w:szCs w:val="22"/>
        </w:rPr>
        <w:t xml:space="preserve"> e l’architettura romanica dell’area umbro-</w:t>
      </w:r>
      <w:proofErr w:type="spellStart"/>
      <w:r w:rsidRPr="00AF20B6">
        <w:rPr>
          <w:rFonts w:ascii="Times New Roman" w:hAnsi="Times New Roman"/>
          <w:b/>
          <w:i/>
          <w:szCs w:val="22"/>
        </w:rPr>
        <w:t>feretrana</w:t>
      </w:r>
      <w:proofErr w:type="spellEnd"/>
      <w:r w:rsidRPr="00AF20B6">
        <w:rPr>
          <w:rFonts w:ascii="Times New Roman" w:hAnsi="Times New Roman"/>
          <w:szCs w:val="22"/>
        </w:rPr>
        <w:t xml:space="preserve"> </w:t>
      </w:r>
    </w:p>
    <w:p w14:paraId="6A986E49" w14:textId="74CBCB4C" w:rsidR="00856FFA" w:rsidRPr="00AF20B6" w:rsidRDefault="00856FFA" w:rsidP="005216FA">
      <w:pPr>
        <w:pStyle w:val="Risultato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2006</w:t>
      </w:r>
    </w:p>
    <w:p w14:paraId="2E1C5668" w14:textId="1519AAA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 xml:space="preserve">Convegno </w:t>
      </w:r>
      <w:proofErr w:type="spellStart"/>
      <w:r w:rsidRPr="00AF20B6">
        <w:rPr>
          <w:rFonts w:ascii="Times New Roman" w:hAnsi="Times New Roman"/>
          <w:smallCaps/>
          <w:szCs w:val="22"/>
          <w:u w:val="single"/>
        </w:rPr>
        <w:t>Int</w:t>
      </w:r>
      <w:proofErr w:type="spellEnd"/>
      <w:r w:rsidRPr="00AF20B6">
        <w:rPr>
          <w:rFonts w:ascii="Times New Roman" w:hAnsi="Times New Roman"/>
          <w:smallCaps/>
          <w:szCs w:val="22"/>
          <w:u w:val="single"/>
        </w:rPr>
        <w:t>. di Studi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Arnolfo di Cambio e la sua epoca: costruire, </w:t>
      </w:r>
    </w:p>
    <w:p w14:paraId="102B9DA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860" w:firstLine="9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scolpire, dipingere, decorare</w:t>
      </w:r>
    </w:p>
    <w:p w14:paraId="744C39F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  <w:t>Firenze-Colle di Val d’Elsa - 7-10 marzo 2006</w:t>
      </w:r>
    </w:p>
    <w:p w14:paraId="2B59270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Ministero per i Beni e le Attività culturali e Università degli Studi di Firenze</w:t>
      </w:r>
    </w:p>
    <w:p w14:paraId="163A1C8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028" w:firstLine="9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curato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V. Franchetti Pardo</w:t>
      </w:r>
    </w:p>
    <w:p w14:paraId="4E64D4E9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b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Il Gotico nella cultura architettonica della Curia pontificia: gli edifici residenziali</w:t>
      </w:r>
    </w:p>
    <w:p w14:paraId="164C31AF" w14:textId="041AC285" w:rsidR="00856FFA" w:rsidRPr="00AF20B6" w:rsidRDefault="00856FFA" w:rsidP="005216FA">
      <w:pPr>
        <w:pStyle w:val="Risultato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2005</w:t>
      </w:r>
    </w:p>
    <w:p w14:paraId="0D48CA23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smallCaps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 xml:space="preserve">VIII Convegno </w:t>
      </w:r>
      <w:proofErr w:type="spellStart"/>
      <w:r w:rsidRPr="00AF20B6">
        <w:rPr>
          <w:rFonts w:ascii="Times New Roman" w:hAnsi="Times New Roman"/>
          <w:smallCaps/>
          <w:szCs w:val="22"/>
          <w:u w:val="single"/>
        </w:rPr>
        <w:t>Int</w:t>
      </w:r>
      <w:proofErr w:type="spellEnd"/>
      <w:r w:rsidRPr="00AF20B6">
        <w:rPr>
          <w:rFonts w:ascii="Times New Roman" w:hAnsi="Times New Roman"/>
          <w:smallCaps/>
          <w:szCs w:val="22"/>
          <w:u w:val="single"/>
        </w:rPr>
        <w:t xml:space="preserve">. </w:t>
      </w:r>
      <w:r w:rsidRPr="00B66748">
        <w:rPr>
          <w:rFonts w:ascii="Times New Roman" w:hAnsi="Times New Roman"/>
          <w:smallCaps/>
          <w:szCs w:val="22"/>
        </w:rPr>
        <w:tab/>
      </w:r>
      <w:r w:rsidRPr="00B66748">
        <w:rPr>
          <w:rFonts w:ascii="Times New Roman" w:hAnsi="Times New Roman"/>
          <w:smallCaps/>
          <w:szCs w:val="22"/>
        </w:rPr>
        <w:tab/>
      </w:r>
    </w:p>
    <w:p w14:paraId="3C7F4BE0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028" w:firstLine="9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mallCaps/>
          <w:szCs w:val="22"/>
          <w:u w:val="single"/>
        </w:rPr>
        <w:t>di Studi medievali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Medioevo: la chiesa e il palazzo</w:t>
      </w:r>
    </w:p>
    <w:p w14:paraId="7A8E9BD3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24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Parma - 20-24 settembre 2005</w:t>
      </w:r>
    </w:p>
    <w:p w14:paraId="4BFCEA7C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028" w:firstLine="9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Università degli Studi di Parma</w:t>
      </w:r>
    </w:p>
    <w:p w14:paraId="40BC6233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932" w:firstLine="19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curato da: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 xml:space="preserve">C.A. </w:t>
      </w:r>
      <w:proofErr w:type="spellStart"/>
      <w:r w:rsidRPr="00AF20B6">
        <w:rPr>
          <w:rFonts w:ascii="Times New Roman" w:hAnsi="Times New Roman"/>
          <w:szCs w:val="22"/>
        </w:rPr>
        <w:t>Quintavalle</w:t>
      </w:r>
      <w:proofErr w:type="spellEnd"/>
    </w:p>
    <w:p w14:paraId="16101F7D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Cantieri vescovili e papali nell’assetto urbanistico della città duecentesca</w:t>
      </w:r>
    </w:p>
    <w:p w14:paraId="0394B38A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  <w:lang w:val="fr-FR"/>
        </w:rPr>
      </w:pPr>
      <w:r w:rsidRPr="00AF20B6">
        <w:rPr>
          <w:rFonts w:ascii="Times New Roman" w:hAnsi="Times New Roman"/>
          <w:szCs w:val="22"/>
          <w:lang w:val="fr-FR"/>
        </w:rPr>
        <w:t xml:space="preserve">◙ </w:t>
      </w:r>
      <w:r w:rsidRPr="00AF20B6">
        <w:rPr>
          <w:rFonts w:ascii="Times New Roman" w:hAnsi="Times New Roman"/>
          <w:szCs w:val="22"/>
          <w:lang w:val="fr-FR"/>
        </w:rPr>
        <w:tab/>
      </w:r>
      <w:proofErr w:type="spellStart"/>
      <w:r w:rsidRPr="00AF20B6">
        <w:rPr>
          <w:rFonts w:ascii="Times New Roman" w:hAnsi="Times New Roman"/>
          <w:smallCaps/>
          <w:szCs w:val="22"/>
          <w:u w:val="single"/>
          <w:lang w:val="fr-FR"/>
        </w:rPr>
        <w:t>Giornata</w:t>
      </w:r>
      <w:proofErr w:type="spellEnd"/>
      <w:r w:rsidRPr="00AF20B6">
        <w:rPr>
          <w:rFonts w:ascii="Times New Roman" w:hAnsi="Times New Roman"/>
          <w:smallCaps/>
          <w:szCs w:val="22"/>
          <w:u w:val="single"/>
          <w:lang w:val="fr-FR"/>
        </w:rPr>
        <w:t xml:space="preserve"> di </w:t>
      </w:r>
      <w:proofErr w:type="spellStart"/>
      <w:r w:rsidRPr="00AF20B6">
        <w:rPr>
          <w:rFonts w:ascii="Times New Roman" w:hAnsi="Times New Roman"/>
          <w:smallCaps/>
          <w:szCs w:val="22"/>
          <w:u w:val="single"/>
          <w:lang w:val="fr-FR"/>
        </w:rPr>
        <w:t>Studi</w:t>
      </w:r>
      <w:proofErr w:type="spellEnd"/>
      <w:r w:rsidRPr="00AF20B6">
        <w:rPr>
          <w:rFonts w:ascii="Times New Roman" w:hAnsi="Times New Roman"/>
          <w:szCs w:val="22"/>
          <w:lang w:val="fr-FR"/>
        </w:rPr>
        <w:t xml:space="preserve"> </w:t>
      </w:r>
      <w:r w:rsidRPr="00AF20B6">
        <w:rPr>
          <w:rFonts w:ascii="Times New Roman" w:hAnsi="Times New Roman"/>
          <w:szCs w:val="22"/>
          <w:lang w:val="fr-FR"/>
        </w:rPr>
        <w:tab/>
      </w:r>
      <w:r w:rsidRPr="00AF20B6">
        <w:rPr>
          <w:rFonts w:ascii="Times New Roman" w:hAnsi="Times New Roman"/>
          <w:szCs w:val="22"/>
          <w:lang w:val="fr-FR"/>
        </w:rPr>
        <w:tab/>
      </w:r>
      <w:r w:rsidRPr="00AF20B6">
        <w:rPr>
          <w:rFonts w:ascii="Times New Roman" w:hAnsi="Times New Roman"/>
          <w:i/>
          <w:szCs w:val="22"/>
          <w:lang w:val="fr-FR"/>
        </w:rPr>
        <w:t xml:space="preserve">Édilité et commande artistique de la </w:t>
      </w:r>
    </w:p>
    <w:p w14:paraId="7AB8604A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56"/>
        <w:rPr>
          <w:rFonts w:ascii="Times New Roman" w:hAnsi="Times New Roman"/>
          <w:szCs w:val="22"/>
          <w:u w:val="single"/>
          <w:lang w:val="es-ES_tradnl"/>
        </w:rPr>
      </w:pPr>
      <w:r w:rsidRPr="00AF20B6">
        <w:rPr>
          <w:rFonts w:ascii="Times New Roman" w:hAnsi="Times New Roman"/>
          <w:i/>
          <w:szCs w:val="22"/>
          <w:lang w:val="es-ES_tradnl"/>
        </w:rPr>
        <w:t>papauté en France et en Italie à la fin du Moyen Âge</w:t>
      </w:r>
    </w:p>
    <w:p w14:paraId="0E52E8B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028" w:firstLine="9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Roma - 04 maggio 2005</w:t>
      </w:r>
    </w:p>
    <w:p w14:paraId="1DB5F19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932" w:firstLine="192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proofErr w:type="spellStart"/>
      <w:r w:rsidRPr="00AF20B6">
        <w:rPr>
          <w:rFonts w:ascii="Times New Roman" w:hAnsi="Times New Roman"/>
          <w:szCs w:val="22"/>
          <w:u w:val="single"/>
        </w:rPr>
        <w:t>École</w:t>
      </w:r>
      <w:proofErr w:type="spellEnd"/>
      <w:r w:rsidRPr="00AF20B6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Pr="00AF20B6">
        <w:rPr>
          <w:rFonts w:ascii="Times New Roman" w:hAnsi="Times New Roman"/>
          <w:szCs w:val="22"/>
          <w:u w:val="single"/>
        </w:rPr>
        <w:t>Française</w:t>
      </w:r>
      <w:proofErr w:type="spellEnd"/>
      <w:r w:rsidRPr="00AF20B6">
        <w:rPr>
          <w:rFonts w:ascii="Times New Roman" w:hAnsi="Times New Roman"/>
          <w:szCs w:val="22"/>
          <w:u w:val="single"/>
        </w:rPr>
        <w:t xml:space="preserve"> de Rome</w:t>
      </w:r>
    </w:p>
    <w:p w14:paraId="6801400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932" w:firstLine="192"/>
        <w:rPr>
          <w:rFonts w:ascii="Times New Roman" w:hAnsi="Times New Roman"/>
          <w:b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>argomento: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Le residenze papali nel Duecento</w:t>
      </w:r>
    </w:p>
    <w:p w14:paraId="130181FE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Convegno di Studi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Dal </w:t>
      </w:r>
      <w:proofErr w:type="spellStart"/>
      <w:r w:rsidRPr="00AF20B6">
        <w:rPr>
          <w:rFonts w:ascii="Times New Roman" w:hAnsi="Times New Roman"/>
          <w:i/>
          <w:szCs w:val="22"/>
        </w:rPr>
        <w:t>castrum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</w:t>
      </w:r>
      <w:proofErr w:type="spellStart"/>
      <w:r w:rsidRPr="00AF20B6">
        <w:rPr>
          <w:rFonts w:ascii="Times New Roman" w:hAnsi="Times New Roman"/>
          <w:i/>
          <w:szCs w:val="22"/>
        </w:rPr>
        <w:t>Viterbii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alla </w:t>
      </w:r>
      <w:proofErr w:type="spellStart"/>
      <w:r w:rsidRPr="00AF20B6">
        <w:rPr>
          <w:rFonts w:ascii="Times New Roman" w:hAnsi="Times New Roman"/>
          <w:i/>
          <w:szCs w:val="22"/>
        </w:rPr>
        <w:t>civitas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</w:t>
      </w:r>
      <w:proofErr w:type="spellStart"/>
      <w:r w:rsidRPr="00AF20B6">
        <w:rPr>
          <w:rFonts w:ascii="Times New Roman" w:hAnsi="Times New Roman"/>
          <w:i/>
          <w:szCs w:val="22"/>
        </w:rPr>
        <w:t>pontificum</w:t>
      </w:r>
      <w:proofErr w:type="spellEnd"/>
    </w:p>
    <w:p w14:paraId="3BE4AB0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028" w:firstLine="9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>Viterbo 23-24 aprile 2005</w:t>
      </w:r>
    </w:p>
    <w:p w14:paraId="4E8185B4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932" w:firstLine="192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Università della Tuscia</w:t>
      </w:r>
    </w:p>
    <w:p w14:paraId="59F32EA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1836" w:firstLine="288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curato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M. Bonelli e L.P. Bonelli</w:t>
      </w:r>
    </w:p>
    <w:p w14:paraId="61514B2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La costruzione del palazzo papale di Viterbo e il suo ruolo urbanistico nella formazione della piazza della cattedrale</w:t>
      </w:r>
    </w:p>
    <w:p w14:paraId="35736CC5" w14:textId="28207F02" w:rsidR="00856FFA" w:rsidRPr="00AF20B6" w:rsidRDefault="00856FFA" w:rsidP="005216FA">
      <w:pPr>
        <w:pStyle w:val="Risultato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2004</w:t>
      </w:r>
    </w:p>
    <w:p w14:paraId="06BC0D01" w14:textId="11A527C9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 xml:space="preserve">Convegno </w:t>
      </w:r>
      <w:proofErr w:type="spellStart"/>
      <w:r w:rsidRPr="00AF20B6">
        <w:rPr>
          <w:rFonts w:ascii="Times New Roman" w:hAnsi="Times New Roman"/>
          <w:smallCaps/>
          <w:szCs w:val="22"/>
          <w:u w:val="single"/>
        </w:rPr>
        <w:t>Int</w:t>
      </w:r>
      <w:proofErr w:type="spellEnd"/>
      <w:r w:rsidRPr="00AF20B6">
        <w:rPr>
          <w:rFonts w:ascii="Times New Roman" w:hAnsi="Times New Roman"/>
          <w:smallCaps/>
          <w:szCs w:val="22"/>
          <w:u w:val="single"/>
        </w:rPr>
        <w:t>. di Studi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>Il monumento del cardinal Guillaume De</w:t>
      </w:r>
    </w:p>
    <w:p w14:paraId="774B94EF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84" w:firstLine="672"/>
        <w:rPr>
          <w:rFonts w:ascii="Times New Roman" w:hAnsi="Times New Roman"/>
          <w:szCs w:val="22"/>
          <w:u w:val="single"/>
        </w:rPr>
      </w:pPr>
      <w:proofErr w:type="spellStart"/>
      <w:r w:rsidRPr="00AF20B6">
        <w:rPr>
          <w:rFonts w:ascii="Times New Roman" w:hAnsi="Times New Roman"/>
          <w:i/>
          <w:szCs w:val="22"/>
        </w:rPr>
        <w:t>Braye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di Arnolfo di Cambio dopo il restauro</w:t>
      </w:r>
      <w:r w:rsidRPr="00AF20B6">
        <w:rPr>
          <w:rFonts w:ascii="Times New Roman" w:hAnsi="Times New Roman"/>
          <w:szCs w:val="22"/>
          <w:u w:val="single"/>
        </w:rPr>
        <w:t xml:space="preserve"> </w:t>
      </w:r>
    </w:p>
    <w:p w14:paraId="299D902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Roma - 9-11 dicembre 2004</w:t>
      </w:r>
    </w:p>
    <w:p w14:paraId="1CB027C6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  <w:u w:val="single"/>
        </w:rPr>
        <w:t>Ministero per i Beni e le Attività culturali</w:t>
      </w:r>
    </w:p>
    <w:p w14:paraId="2CF2973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50" w:hanging="279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Orvieto nel Duecento: la città durante il soggiorno della corte pontificia e angioina</w:t>
      </w:r>
    </w:p>
    <w:p w14:paraId="228394F9" w14:textId="2CF6C7C9" w:rsidR="00856FFA" w:rsidRPr="00AF20B6" w:rsidRDefault="00856FFA" w:rsidP="005216FA">
      <w:pPr>
        <w:pStyle w:val="Risultato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/>
          <w:szCs w:val="22"/>
          <w:lang w:val="en-GB"/>
        </w:rPr>
      </w:pPr>
      <w:r w:rsidRPr="00AF20B6">
        <w:rPr>
          <w:rFonts w:ascii="Times New Roman" w:hAnsi="Times New Roman"/>
          <w:b/>
          <w:szCs w:val="22"/>
          <w:lang w:val="en-GB"/>
        </w:rPr>
        <w:t>2003</w:t>
      </w:r>
    </w:p>
    <w:p w14:paraId="71A01356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szCs w:val="22"/>
          <w:lang w:val="en-GB"/>
        </w:rPr>
      </w:pPr>
      <w:r w:rsidRPr="00AF20B6">
        <w:rPr>
          <w:rFonts w:ascii="Times New Roman" w:hAnsi="Times New Roman"/>
          <w:szCs w:val="22"/>
          <w:lang w:val="en-GB"/>
        </w:rPr>
        <w:t xml:space="preserve">◙ </w:t>
      </w:r>
      <w:r w:rsidRPr="00AF20B6">
        <w:rPr>
          <w:rFonts w:ascii="Times New Roman" w:hAnsi="Times New Roman"/>
          <w:szCs w:val="22"/>
          <w:lang w:val="en-GB"/>
        </w:rPr>
        <w:tab/>
      </w:r>
      <w:r w:rsidRPr="00AF20B6">
        <w:rPr>
          <w:rFonts w:ascii="Times New Roman" w:hAnsi="Times New Roman"/>
          <w:smallCaps/>
          <w:szCs w:val="22"/>
          <w:u w:val="single"/>
          <w:lang w:val="fr-FR"/>
        </w:rPr>
        <w:t xml:space="preserve">Int. </w:t>
      </w:r>
      <w:proofErr w:type="spellStart"/>
      <w:r w:rsidRPr="00AF20B6">
        <w:rPr>
          <w:rFonts w:ascii="Times New Roman" w:hAnsi="Times New Roman"/>
          <w:smallCaps/>
          <w:szCs w:val="22"/>
          <w:u w:val="single"/>
          <w:lang w:val="fr-FR"/>
        </w:rPr>
        <w:t>Medieval</w:t>
      </w:r>
      <w:proofErr w:type="spellEnd"/>
      <w:r w:rsidRPr="00AF20B6">
        <w:rPr>
          <w:rFonts w:ascii="Times New Roman" w:hAnsi="Times New Roman"/>
          <w:smallCaps/>
          <w:szCs w:val="22"/>
          <w:u w:val="single"/>
          <w:lang w:val="fr-FR"/>
        </w:rPr>
        <w:t xml:space="preserve"> </w:t>
      </w:r>
      <w:proofErr w:type="spellStart"/>
      <w:r w:rsidRPr="00AF20B6">
        <w:rPr>
          <w:rFonts w:ascii="Times New Roman" w:hAnsi="Times New Roman"/>
          <w:smallCaps/>
          <w:szCs w:val="22"/>
          <w:u w:val="single"/>
          <w:lang w:val="fr-FR"/>
        </w:rPr>
        <w:t>Congress</w:t>
      </w:r>
      <w:proofErr w:type="spellEnd"/>
      <w:r w:rsidRPr="00AF20B6">
        <w:rPr>
          <w:rFonts w:ascii="Times New Roman" w:hAnsi="Times New Roman"/>
          <w:szCs w:val="22"/>
          <w:lang w:val="en-GB"/>
        </w:rPr>
        <w:t xml:space="preserve"> </w:t>
      </w:r>
      <w:r w:rsidRPr="00AF20B6">
        <w:rPr>
          <w:rFonts w:ascii="Times New Roman" w:hAnsi="Times New Roman"/>
          <w:szCs w:val="22"/>
          <w:lang w:val="en-GB"/>
        </w:rPr>
        <w:tab/>
      </w:r>
      <w:r w:rsidRPr="00AF20B6">
        <w:rPr>
          <w:rFonts w:ascii="Times New Roman" w:hAnsi="Times New Roman"/>
          <w:i/>
          <w:szCs w:val="22"/>
          <w:lang w:val="en-GB"/>
        </w:rPr>
        <w:t>Power and Authority</w:t>
      </w:r>
      <w:r w:rsidRPr="00AF20B6">
        <w:rPr>
          <w:rFonts w:ascii="Times New Roman" w:hAnsi="Times New Roman"/>
          <w:szCs w:val="22"/>
          <w:lang w:val="en-GB"/>
        </w:rPr>
        <w:t xml:space="preserve"> </w:t>
      </w:r>
    </w:p>
    <w:p w14:paraId="2512BBD6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  <w:t>Leeds (UK) - 14-17 luglio 2003</w:t>
      </w:r>
    </w:p>
    <w:p w14:paraId="5ABCC24E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50" w:hanging="2790"/>
        <w:rPr>
          <w:rFonts w:ascii="Times New Roman" w:hAnsi="Times New Roman"/>
          <w:szCs w:val="22"/>
          <w:u w:val="single"/>
          <w:lang w:val="en-GB"/>
        </w:rPr>
      </w:pPr>
      <w:proofErr w:type="spellStart"/>
      <w:proofErr w:type="gramStart"/>
      <w:r w:rsidRPr="00AF20B6">
        <w:rPr>
          <w:rFonts w:ascii="Times New Roman" w:hAnsi="Times New Roman"/>
          <w:szCs w:val="22"/>
          <w:lang w:val="en-GB"/>
        </w:rPr>
        <w:t>promosso</w:t>
      </w:r>
      <w:proofErr w:type="spellEnd"/>
      <w:proofErr w:type="gramEnd"/>
      <w:r w:rsidRPr="00AF20B6">
        <w:rPr>
          <w:rFonts w:ascii="Times New Roman" w:hAnsi="Times New Roman"/>
          <w:szCs w:val="22"/>
          <w:lang w:val="en-GB"/>
        </w:rPr>
        <w:t xml:space="preserve"> da: </w:t>
      </w:r>
      <w:r w:rsidRPr="00AF20B6">
        <w:rPr>
          <w:rFonts w:ascii="Times New Roman" w:hAnsi="Times New Roman"/>
          <w:szCs w:val="22"/>
          <w:lang w:val="en-GB"/>
        </w:rPr>
        <w:tab/>
      </w:r>
      <w:r w:rsidRPr="00AF20B6">
        <w:rPr>
          <w:rFonts w:ascii="Times New Roman" w:hAnsi="Times New Roman"/>
          <w:szCs w:val="22"/>
          <w:u w:val="single"/>
          <w:lang w:val="en-GB"/>
        </w:rPr>
        <w:t xml:space="preserve">University of Leeds, </w:t>
      </w:r>
      <w:hyperlink r:id="rId11" w:history="1">
        <w:r w:rsidRPr="00AF20B6">
          <w:rPr>
            <w:rFonts w:ascii="Times New Roman" w:hAnsi="Times New Roman"/>
            <w:szCs w:val="22"/>
            <w:u w:val="single"/>
            <w:lang w:val="en-GB"/>
          </w:rPr>
          <w:t>Institute for Medieval Studies</w:t>
        </w:r>
      </w:hyperlink>
    </w:p>
    <w:p w14:paraId="167701B5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I palazzi papali nel XIII secolo</w:t>
      </w:r>
    </w:p>
    <w:p w14:paraId="52699F0A" w14:textId="3907374C" w:rsidR="00856FFA" w:rsidRPr="00AF20B6" w:rsidRDefault="00856FFA" w:rsidP="005216FA">
      <w:pPr>
        <w:pStyle w:val="Risultato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1994</w:t>
      </w:r>
    </w:p>
    <w:p w14:paraId="6E892849" w14:textId="77777777" w:rsidR="008F23B7" w:rsidRPr="00AF20B6" w:rsidRDefault="008F23B7" w:rsidP="00B66748">
      <w:pPr>
        <w:pStyle w:val="Risultato"/>
        <w:numPr>
          <w:ilvl w:val="0"/>
          <w:numId w:val="0"/>
        </w:numPr>
        <w:spacing w:after="0" w:line="240" w:lineRule="auto"/>
        <w:ind w:left="1418" w:firstLine="283"/>
        <w:rPr>
          <w:rFonts w:ascii="Times New Roman" w:hAnsi="Times New Roman"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mallCaps/>
          <w:szCs w:val="22"/>
          <w:u w:val="single"/>
        </w:rPr>
        <w:t>Convegno di Studi</w:t>
      </w:r>
      <w:r w:rsidRPr="00AF20B6">
        <w:rPr>
          <w:rFonts w:ascii="Times New Roman" w:hAnsi="Times New Roman"/>
          <w:szCs w:val="22"/>
        </w:rPr>
        <w:tab/>
        <w:t xml:space="preserve">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i/>
          <w:szCs w:val="22"/>
        </w:rPr>
        <w:t xml:space="preserve">L’Appennino dall’età romana al Medioevo. </w:t>
      </w:r>
    </w:p>
    <w:p w14:paraId="1EDB66D1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284" w:firstLine="672"/>
        <w:rPr>
          <w:rFonts w:ascii="Times New Roman" w:hAnsi="Times New Roman"/>
          <w:szCs w:val="22"/>
          <w:u w:val="single"/>
        </w:rPr>
      </w:pPr>
      <w:r w:rsidRPr="00AF20B6">
        <w:rPr>
          <w:rFonts w:ascii="Times New Roman" w:hAnsi="Times New Roman"/>
          <w:i/>
          <w:szCs w:val="22"/>
        </w:rPr>
        <w:t>Società, territorio, cultura</w:t>
      </w:r>
    </w:p>
    <w:p w14:paraId="620421C9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4950" w:hanging="279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sede e periodo: </w:t>
      </w:r>
      <w:r w:rsidRPr="00AF20B6">
        <w:rPr>
          <w:rFonts w:ascii="Times New Roman" w:hAnsi="Times New Roman"/>
          <w:szCs w:val="22"/>
        </w:rPr>
        <w:tab/>
      </w:r>
      <w:proofErr w:type="spellStart"/>
      <w:r w:rsidRPr="00AF20B6">
        <w:rPr>
          <w:rFonts w:ascii="Times New Roman" w:hAnsi="Times New Roman"/>
          <w:szCs w:val="22"/>
        </w:rPr>
        <w:t>Montefiorentino</w:t>
      </w:r>
      <w:proofErr w:type="spellEnd"/>
      <w:r w:rsidRPr="00AF20B6">
        <w:rPr>
          <w:rFonts w:ascii="Times New Roman" w:hAnsi="Times New Roman"/>
          <w:szCs w:val="22"/>
        </w:rPr>
        <w:t>, Frontino (PS) – settembre 1994</w:t>
      </w:r>
    </w:p>
    <w:p w14:paraId="53910F42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promosso da: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56135E" w:rsidRPr="00AF20B6">
        <w:rPr>
          <w:rFonts w:ascii="Times New Roman" w:hAnsi="Times New Roman"/>
          <w:szCs w:val="22"/>
        </w:rPr>
        <w:t xml:space="preserve">            </w:t>
      </w:r>
      <w:r w:rsidRPr="00AF20B6">
        <w:rPr>
          <w:rFonts w:ascii="Times New Roman" w:hAnsi="Times New Roman"/>
          <w:szCs w:val="22"/>
          <w:u w:val="single"/>
        </w:rPr>
        <w:t>Società di studi storici per il Montefeltro</w:t>
      </w:r>
    </w:p>
    <w:p w14:paraId="7F033EC0" w14:textId="77777777" w:rsidR="00A04F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b/>
          <w:i/>
          <w:szCs w:val="22"/>
        </w:rPr>
      </w:pPr>
      <w:r w:rsidRPr="00AF20B6">
        <w:rPr>
          <w:rFonts w:ascii="Times New Roman" w:hAnsi="Times New Roman"/>
          <w:szCs w:val="22"/>
        </w:rPr>
        <w:t xml:space="preserve">titolo intervento: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>Cripte mono-</w:t>
      </w:r>
      <w:proofErr w:type="spellStart"/>
      <w:r w:rsidRPr="00AF20B6">
        <w:rPr>
          <w:rFonts w:ascii="Times New Roman" w:hAnsi="Times New Roman"/>
          <w:b/>
          <w:i/>
          <w:szCs w:val="22"/>
        </w:rPr>
        <w:t>triastili</w:t>
      </w:r>
      <w:proofErr w:type="spellEnd"/>
      <w:r w:rsidRPr="00AF20B6">
        <w:rPr>
          <w:rFonts w:ascii="Times New Roman" w:hAnsi="Times New Roman"/>
          <w:b/>
          <w:i/>
          <w:szCs w:val="22"/>
        </w:rPr>
        <w:t xml:space="preserve"> tra Umbria e </w:t>
      </w:r>
    </w:p>
    <w:p w14:paraId="009F8984" w14:textId="703155A7" w:rsidR="00B66748" w:rsidRPr="00C31ECC" w:rsidRDefault="00A04FB7" w:rsidP="00C31ECC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b/>
          <w:i/>
          <w:szCs w:val="22"/>
        </w:rPr>
      </w:pP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Pr="00AF20B6">
        <w:rPr>
          <w:rFonts w:ascii="Times New Roman" w:hAnsi="Times New Roman"/>
          <w:b/>
          <w:i/>
          <w:szCs w:val="22"/>
        </w:rPr>
        <w:tab/>
      </w:r>
      <w:r w:rsidR="00C31ECC">
        <w:rPr>
          <w:rFonts w:ascii="Times New Roman" w:hAnsi="Times New Roman"/>
          <w:b/>
          <w:i/>
          <w:szCs w:val="22"/>
        </w:rPr>
        <w:t>Marche</w:t>
      </w:r>
    </w:p>
    <w:p w14:paraId="036B3E69" w14:textId="77777777" w:rsidR="00B66748" w:rsidRDefault="00B66748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74753996" w14:textId="77777777" w:rsidR="009E56FA" w:rsidRDefault="009E56FA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48F7799C" w14:textId="77777777" w:rsidR="00691DB1" w:rsidRDefault="00691DB1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502F27E7" w14:textId="77777777" w:rsidR="009E56FA" w:rsidRDefault="009E56FA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3C1A9EDC" w14:textId="77777777" w:rsidR="009E56FA" w:rsidRDefault="009E56FA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60C1C178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042802C5" w14:textId="77777777" w:rsidR="003F526E" w:rsidRDefault="003F526E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3D15BD66" w14:textId="77777777" w:rsidR="008F23B7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mallCaps/>
          <w:szCs w:val="22"/>
        </w:rPr>
        <w:lastRenderedPageBreak/>
        <w:pict w14:anchorId="4A30D559">
          <v:rect id="_x0000_i1035" style="width:0;height:1.5pt" o:hralign="center" o:hrstd="t" o:hr="t" fillcolor="#aca899" stroked="f"/>
        </w:pict>
      </w:r>
    </w:p>
    <w:p w14:paraId="060FBAF7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Pubblicazioni scientifiche</w:t>
      </w:r>
    </w:p>
    <w:p w14:paraId="24843F18" w14:textId="77777777" w:rsidR="008F23B7" w:rsidRPr="00AF20B6" w:rsidRDefault="008F23B7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szCs w:val="22"/>
        </w:rPr>
      </w:pPr>
    </w:p>
    <w:p w14:paraId="00753964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Monografie</w:t>
      </w:r>
      <w:r w:rsidRPr="00AF20B6">
        <w:rPr>
          <w:rFonts w:ascii="Times New Roman" w:hAnsi="Times New Roman"/>
          <w:szCs w:val="22"/>
        </w:rPr>
        <w:t>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6739"/>
      </w:tblGrid>
      <w:tr w:rsidR="00B972CD" w:rsidRPr="00AF20B6" w14:paraId="22C4B640" w14:textId="77777777" w:rsidTr="00B6569F">
        <w:trPr>
          <w:cantSplit/>
          <w:trHeight w:val="2827"/>
        </w:trPr>
        <w:tc>
          <w:tcPr>
            <w:tcW w:w="2866" w:type="dxa"/>
            <w:shd w:val="clear" w:color="auto" w:fill="auto"/>
          </w:tcPr>
          <w:p w14:paraId="2C275140" w14:textId="77777777" w:rsidR="00BD0100" w:rsidRPr="00AF20B6" w:rsidRDefault="00BD0100" w:rsidP="00124781">
            <w:pPr>
              <w:pStyle w:val="ECVLeftDetails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4C642" w14:textId="77777777" w:rsidR="00BD0100" w:rsidRPr="00AF20B6" w:rsidRDefault="00BD0100" w:rsidP="00124781">
            <w:pPr>
              <w:pStyle w:val="ECVLeftDetails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6DEA7" w14:textId="77777777" w:rsidR="00BD0100" w:rsidRPr="00AF20B6" w:rsidRDefault="00BD0100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  <w:p w14:paraId="5C689AE3" w14:textId="77777777" w:rsidR="00BD0100" w:rsidRPr="00AF20B6" w:rsidRDefault="00BD0100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  <w:p w14:paraId="340AD7B9" w14:textId="77777777" w:rsidR="00BD0100" w:rsidRPr="00AF20B6" w:rsidRDefault="00BD0100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  <w:p w14:paraId="1F02A535" w14:textId="77777777" w:rsidR="00BD0100" w:rsidRPr="00AF20B6" w:rsidRDefault="00BD0100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  <w:p w14:paraId="4388A34B" w14:textId="77777777" w:rsidR="00BD0100" w:rsidRPr="00AF20B6" w:rsidRDefault="00BD0100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  <w:p w14:paraId="6BED4132" w14:textId="77777777" w:rsidR="00B972CD" w:rsidRPr="00AF20B6" w:rsidRDefault="00B972CD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  <w:p w14:paraId="5EE7F51A" w14:textId="77777777" w:rsidR="009D7840" w:rsidRPr="00AF20B6" w:rsidRDefault="009D7840" w:rsidP="00124781">
            <w:pPr>
              <w:spacing w:line="240" w:lineRule="auto"/>
              <w:ind w:right="283" w:firstLine="0"/>
              <w:rPr>
                <w:sz w:val="22"/>
                <w:szCs w:val="22"/>
                <w:lang w:val="hi-IN" w:eastAsia="zh-CN"/>
              </w:rPr>
            </w:pPr>
          </w:p>
        </w:tc>
        <w:tc>
          <w:tcPr>
            <w:tcW w:w="6739" w:type="dxa"/>
            <w:shd w:val="clear" w:color="auto" w:fill="auto"/>
          </w:tcPr>
          <w:p w14:paraId="5FCF7493" w14:textId="77777777" w:rsidR="004C098F" w:rsidRDefault="004C098F" w:rsidP="004C098F">
            <w:pPr>
              <w:pStyle w:val="Risultato"/>
              <w:numPr>
                <w:ilvl w:val="0"/>
                <w:numId w:val="0"/>
              </w:numPr>
              <w:spacing w:after="0" w:line="240" w:lineRule="auto"/>
              <w:ind w:left="113" w:hanging="113"/>
              <w:rPr>
                <w:rFonts w:ascii="Times New Roman" w:hAnsi="Times New Roman"/>
                <w:i/>
                <w:szCs w:val="22"/>
              </w:rPr>
            </w:pPr>
          </w:p>
          <w:p w14:paraId="44379D6C" w14:textId="77777777" w:rsidR="00B6569F" w:rsidRDefault="004C098F" w:rsidP="00416DD8">
            <w:pPr>
              <w:spacing w:line="240" w:lineRule="auto"/>
              <w:ind w:firstLine="0"/>
              <w:rPr>
                <w:color w:val="1A1A1A"/>
                <w:sz w:val="22"/>
                <w:szCs w:val="22"/>
              </w:rPr>
            </w:pPr>
            <w:r>
              <w:rPr>
                <w:i/>
                <w:szCs w:val="22"/>
              </w:rPr>
              <w:t xml:space="preserve">■  </w:t>
            </w:r>
            <w:r w:rsidRPr="00416DD8">
              <w:rPr>
                <w:i/>
                <w:sz w:val="22"/>
                <w:szCs w:val="22"/>
              </w:rPr>
              <w:t xml:space="preserve">Norcia </w:t>
            </w:r>
            <w:r w:rsidR="009E56FA">
              <w:rPr>
                <w:i/>
                <w:sz w:val="22"/>
                <w:szCs w:val="22"/>
              </w:rPr>
              <w:t>città sismica. La basilica di San</w:t>
            </w:r>
            <w:r w:rsidRPr="00416DD8">
              <w:rPr>
                <w:i/>
                <w:sz w:val="22"/>
                <w:szCs w:val="22"/>
              </w:rPr>
              <w:t xml:space="preserve"> </w:t>
            </w:r>
            <w:r w:rsidR="009E56FA">
              <w:rPr>
                <w:i/>
                <w:sz w:val="22"/>
                <w:szCs w:val="22"/>
              </w:rPr>
              <w:t>Benedetto paradigma di rinascite</w:t>
            </w:r>
            <w:r w:rsidRPr="00416DD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E56FA">
              <w:rPr>
                <w:color w:val="1A1A1A"/>
                <w:sz w:val="22"/>
                <w:szCs w:val="22"/>
              </w:rPr>
              <w:t>Campisano</w:t>
            </w:r>
            <w:proofErr w:type="spellEnd"/>
            <w:r w:rsidR="009E56FA">
              <w:rPr>
                <w:color w:val="1A1A1A"/>
                <w:sz w:val="22"/>
                <w:szCs w:val="22"/>
              </w:rPr>
              <w:t xml:space="preserve"> Editore</w:t>
            </w:r>
            <w:r w:rsidRPr="00416DD8">
              <w:rPr>
                <w:color w:val="1A1A1A"/>
                <w:sz w:val="22"/>
                <w:szCs w:val="22"/>
              </w:rPr>
              <w:t xml:space="preserve">, </w:t>
            </w:r>
            <w:r w:rsidR="009E56FA">
              <w:rPr>
                <w:color w:val="1A1A1A"/>
                <w:sz w:val="22"/>
                <w:szCs w:val="22"/>
              </w:rPr>
              <w:t xml:space="preserve">Roma 2019 </w:t>
            </w:r>
          </w:p>
          <w:p w14:paraId="0AE7C097" w14:textId="249F12D3" w:rsidR="00416DD8" w:rsidRPr="00416DD8" w:rsidRDefault="00416DD8" w:rsidP="00416DD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DD8">
              <w:rPr>
                <w:color w:val="1A1A1A"/>
                <w:sz w:val="22"/>
                <w:szCs w:val="22"/>
              </w:rPr>
              <w:t>(</w:t>
            </w:r>
            <w:proofErr w:type="spellStart"/>
            <w:r w:rsidRPr="00416DD8">
              <w:rPr>
                <w:color w:val="1A1A1A"/>
                <w:sz w:val="22"/>
                <w:szCs w:val="22"/>
              </w:rPr>
              <w:t>tr</w:t>
            </w:r>
            <w:proofErr w:type="spellEnd"/>
            <w:r w:rsidRPr="00416DD8">
              <w:rPr>
                <w:color w:val="1A1A1A"/>
                <w:sz w:val="22"/>
                <w:szCs w:val="22"/>
              </w:rPr>
              <w:t xml:space="preserve">. </w:t>
            </w:r>
            <w:proofErr w:type="spellStart"/>
            <w:r w:rsidRPr="00416DD8">
              <w:rPr>
                <w:color w:val="1A1A1A"/>
                <w:sz w:val="22"/>
                <w:szCs w:val="22"/>
              </w:rPr>
              <w:t>ted</w:t>
            </w:r>
            <w:proofErr w:type="spellEnd"/>
            <w:r w:rsidRPr="00416DD8">
              <w:rPr>
                <w:color w:val="1A1A1A"/>
                <w:sz w:val="22"/>
                <w:szCs w:val="22"/>
              </w:rPr>
              <w:t xml:space="preserve">. </w:t>
            </w:r>
            <w:r w:rsidRPr="00416DD8">
              <w:rPr>
                <w:i/>
                <w:sz w:val="22"/>
                <w:szCs w:val="22"/>
              </w:rPr>
              <w:t xml:space="preserve">Norcia – Die </w:t>
            </w:r>
            <w:proofErr w:type="spellStart"/>
            <w:r w:rsidRPr="00416DD8">
              <w:rPr>
                <w:i/>
                <w:sz w:val="22"/>
                <w:szCs w:val="22"/>
              </w:rPr>
              <w:t>Stadt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416DD8">
              <w:rPr>
                <w:i/>
                <w:sz w:val="22"/>
                <w:szCs w:val="22"/>
              </w:rPr>
              <w:t>ihre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Erdbeben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416DD8">
              <w:rPr>
                <w:i/>
                <w:sz w:val="22"/>
                <w:szCs w:val="22"/>
              </w:rPr>
              <w:t>Über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das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Mittelalter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hinaus</w:t>
            </w:r>
            <w:proofErr w:type="spellEnd"/>
            <w:r w:rsidRPr="00416DD8">
              <w:rPr>
                <w:sz w:val="22"/>
                <w:szCs w:val="22"/>
              </w:rPr>
              <w:t xml:space="preserve">. </w:t>
            </w:r>
            <w:r w:rsidRPr="00416DD8">
              <w:rPr>
                <w:i/>
                <w:sz w:val="22"/>
                <w:szCs w:val="22"/>
              </w:rPr>
              <w:t xml:space="preserve">Die </w:t>
            </w:r>
            <w:proofErr w:type="spellStart"/>
            <w:r w:rsidRPr="00416DD8">
              <w:rPr>
                <w:i/>
                <w:sz w:val="22"/>
                <w:szCs w:val="22"/>
              </w:rPr>
              <w:t>Basilika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des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Heiligen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Benedikts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6DD8">
              <w:rPr>
                <w:i/>
                <w:sz w:val="22"/>
                <w:szCs w:val="22"/>
              </w:rPr>
              <w:t>als</w:t>
            </w:r>
            <w:proofErr w:type="spellEnd"/>
            <w:r w:rsidRPr="00416DD8">
              <w:rPr>
                <w:i/>
                <w:sz w:val="22"/>
                <w:szCs w:val="22"/>
              </w:rPr>
              <w:t xml:space="preserve"> Paradigma von </w:t>
            </w:r>
            <w:proofErr w:type="spellStart"/>
            <w:r w:rsidRPr="00416DD8">
              <w:rPr>
                <w:i/>
                <w:sz w:val="22"/>
                <w:szCs w:val="22"/>
              </w:rPr>
              <w:t>Wiedergeburten</w:t>
            </w:r>
            <w:proofErr w:type="spellEnd"/>
            <w:r>
              <w:rPr>
                <w:sz w:val="22"/>
                <w:szCs w:val="22"/>
              </w:rPr>
              <w:t>)</w:t>
            </w:r>
            <w:r w:rsidR="009E56FA">
              <w:rPr>
                <w:sz w:val="22"/>
                <w:szCs w:val="22"/>
              </w:rPr>
              <w:t xml:space="preserve">, </w:t>
            </w:r>
            <w:proofErr w:type="spellStart"/>
            <w:r w:rsidR="009E56FA">
              <w:rPr>
                <w:sz w:val="22"/>
                <w:szCs w:val="22"/>
              </w:rPr>
              <w:t>Kunstverlag</w:t>
            </w:r>
            <w:proofErr w:type="spellEnd"/>
            <w:r w:rsidR="009E56FA">
              <w:rPr>
                <w:sz w:val="22"/>
                <w:szCs w:val="22"/>
              </w:rPr>
              <w:t xml:space="preserve"> Josef </w:t>
            </w:r>
            <w:proofErr w:type="spellStart"/>
            <w:r w:rsidR="009E56FA">
              <w:rPr>
                <w:sz w:val="22"/>
                <w:szCs w:val="22"/>
              </w:rPr>
              <w:t>Fink</w:t>
            </w:r>
            <w:proofErr w:type="spellEnd"/>
            <w:r w:rsidR="009E56FA">
              <w:rPr>
                <w:sz w:val="22"/>
                <w:szCs w:val="22"/>
              </w:rPr>
              <w:t>, in corso di stampa</w:t>
            </w:r>
          </w:p>
          <w:p w14:paraId="03B2CEE6" w14:textId="0E6279FD" w:rsidR="00B972CD" w:rsidRPr="00AF20B6" w:rsidRDefault="00B972CD" w:rsidP="00C31ECC">
            <w:pPr>
              <w:pStyle w:val="Risultato"/>
              <w:numPr>
                <w:ilvl w:val="0"/>
                <w:numId w:val="0"/>
              </w:numPr>
              <w:spacing w:after="0" w:line="240" w:lineRule="auto"/>
              <w:ind w:right="283"/>
              <w:rPr>
                <w:rFonts w:ascii="Times New Roman" w:hAnsi="Times New Roman"/>
                <w:szCs w:val="22"/>
              </w:rPr>
            </w:pPr>
            <w:r w:rsidRPr="00AF20B6">
              <w:rPr>
                <w:rFonts w:ascii="Times New Roman" w:hAnsi="Times New Roman"/>
                <w:i/>
                <w:szCs w:val="22"/>
              </w:rPr>
              <w:t>■</w:t>
            </w:r>
            <w:r w:rsidR="00124781" w:rsidRPr="00AF20B6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AF20B6">
              <w:rPr>
                <w:rFonts w:ascii="Times New Roman" w:hAnsi="Times New Roman"/>
                <w:i/>
                <w:szCs w:val="22"/>
              </w:rPr>
              <w:t>Romanico in Umbria. L’architettura sacra nel contesto</w:t>
            </w:r>
            <w:r w:rsidRPr="00AF20B6">
              <w:rPr>
                <w:rFonts w:ascii="Times New Roman" w:hAnsi="Times New Roman"/>
                <w:szCs w:val="22"/>
              </w:rPr>
              <w:t>, Edizioni Kappa, Roma 2013</w:t>
            </w:r>
          </w:p>
          <w:p w14:paraId="7DB808F8" w14:textId="7251A140" w:rsidR="00B972CD" w:rsidRPr="00AF20B6" w:rsidRDefault="00124781" w:rsidP="004C098F">
            <w:pPr>
              <w:pStyle w:val="Risultato"/>
              <w:numPr>
                <w:ilvl w:val="0"/>
                <w:numId w:val="0"/>
              </w:numPr>
              <w:spacing w:after="0" w:line="240" w:lineRule="auto"/>
              <w:ind w:left="113" w:right="283" w:hanging="113"/>
              <w:rPr>
                <w:rFonts w:ascii="Times New Roman" w:hAnsi="Times New Roman"/>
                <w:szCs w:val="22"/>
              </w:rPr>
            </w:pPr>
            <w:r w:rsidRPr="00AF20B6">
              <w:rPr>
                <w:rFonts w:ascii="Times New Roman" w:hAnsi="Times New Roman"/>
                <w:i/>
                <w:szCs w:val="22"/>
              </w:rPr>
              <w:t xml:space="preserve">■ </w:t>
            </w:r>
            <w:r w:rsidR="00B972CD" w:rsidRPr="00AF20B6">
              <w:rPr>
                <w:rFonts w:ascii="Times New Roman" w:hAnsi="Times New Roman"/>
                <w:i/>
                <w:szCs w:val="22"/>
              </w:rPr>
              <w:t>I palazzi del papa.</w:t>
            </w:r>
            <w:r w:rsidR="00B972CD" w:rsidRPr="00AF20B6">
              <w:rPr>
                <w:rFonts w:ascii="Times New Roman" w:hAnsi="Times New Roman"/>
                <w:szCs w:val="22"/>
              </w:rPr>
              <w:t xml:space="preserve"> </w:t>
            </w:r>
            <w:r w:rsidR="00B972CD" w:rsidRPr="00AF20B6">
              <w:rPr>
                <w:rFonts w:ascii="Times New Roman" w:hAnsi="Times New Roman"/>
                <w:i/>
                <w:szCs w:val="22"/>
              </w:rPr>
              <w:t>Architettura e ideologia: il Duecento</w:t>
            </w:r>
            <w:r w:rsidR="00B972CD" w:rsidRPr="00AF20B6">
              <w:rPr>
                <w:rFonts w:ascii="Times New Roman" w:hAnsi="Times New Roman"/>
                <w:szCs w:val="22"/>
              </w:rPr>
              <w:t xml:space="preserve"> (La corte dei papi, 11), ed. Viella, Roma 2003, pp. 278, </w:t>
            </w:r>
            <w:proofErr w:type="spellStart"/>
            <w:r w:rsidR="00B972CD" w:rsidRPr="00AF20B6">
              <w:rPr>
                <w:rFonts w:ascii="Times New Roman" w:hAnsi="Times New Roman"/>
                <w:szCs w:val="22"/>
              </w:rPr>
              <w:t>figg</w:t>
            </w:r>
            <w:proofErr w:type="spellEnd"/>
            <w:r w:rsidR="00B972CD" w:rsidRPr="00AF20B6">
              <w:rPr>
                <w:rFonts w:ascii="Times New Roman" w:hAnsi="Times New Roman"/>
                <w:szCs w:val="22"/>
              </w:rPr>
              <w:t>. 101.</w:t>
            </w:r>
          </w:p>
          <w:p w14:paraId="7A301C90" w14:textId="23E5B84F" w:rsidR="00B972CD" w:rsidRPr="00AF20B6" w:rsidRDefault="00124781" w:rsidP="004C098F">
            <w:pPr>
              <w:pStyle w:val="Risultato"/>
              <w:numPr>
                <w:ilvl w:val="0"/>
                <w:numId w:val="0"/>
              </w:numPr>
              <w:spacing w:after="0" w:line="240" w:lineRule="auto"/>
              <w:ind w:left="113" w:right="283" w:hanging="113"/>
              <w:rPr>
                <w:rFonts w:ascii="Times New Roman" w:hAnsi="Times New Roman"/>
                <w:szCs w:val="22"/>
              </w:rPr>
            </w:pPr>
            <w:r w:rsidRPr="00AF20B6">
              <w:rPr>
                <w:rFonts w:ascii="Times New Roman" w:hAnsi="Times New Roman"/>
                <w:i/>
                <w:szCs w:val="22"/>
              </w:rPr>
              <w:t xml:space="preserve">■  </w:t>
            </w:r>
            <w:r w:rsidR="00B972CD" w:rsidRPr="00AF20B6">
              <w:rPr>
                <w:rFonts w:ascii="Times New Roman" w:hAnsi="Times New Roman"/>
                <w:i/>
                <w:szCs w:val="22"/>
              </w:rPr>
              <w:t>Architettura romanica in Umbria. Edifici d</w:t>
            </w:r>
            <w:r w:rsidRPr="00AF20B6">
              <w:rPr>
                <w:rFonts w:ascii="Times New Roman" w:hAnsi="Times New Roman"/>
                <w:i/>
                <w:szCs w:val="22"/>
              </w:rPr>
              <w:t xml:space="preserve">i culto tra la fine del X e gli </w:t>
            </w:r>
            <w:r w:rsidR="00B972CD" w:rsidRPr="00AF20B6">
              <w:rPr>
                <w:rFonts w:ascii="Times New Roman" w:hAnsi="Times New Roman"/>
                <w:i/>
                <w:szCs w:val="22"/>
              </w:rPr>
              <w:t>inizi del XIII secolo</w:t>
            </w:r>
            <w:r w:rsidR="00B972CD" w:rsidRPr="00AF20B6">
              <w:rPr>
                <w:rFonts w:ascii="Times New Roman" w:hAnsi="Times New Roman"/>
                <w:szCs w:val="22"/>
              </w:rPr>
              <w:t xml:space="preserve"> (Università-strumenti, 34), ed. Kappa, Roma 2000, pp. 189, figg. 138, tavv. 50.</w:t>
            </w:r>
          </w:p>
        </w:tc>
      </w:tr>
    </w:tbl>
    <w:p w14:paraId="6F908B7D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 xml:space="preserve">Articoli e saggi per riviste scientifiche, atti di convegni, </w:t>
      </w:r>
    </w:p>
    <w:p w14:paraId="2B869482" w14:textId="7A9A456E" w:rsidR="009E56FA" w:rsidRPr="00513A17" w:rsidRDefault="008F23B7" w:rsidP="00513A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volumi miscellanei</w:t>
      </w:r>
      <w:r w:rsidRPr="00AF20B6">
        <w:rPr>
          <w:rFonts w:ascii="Times New Roman" w:hAnsi="Times New Roman"/>
          <w:szCs w:val="22"/>
        </w:rPr>
        <w:t>:</w:t>
      </w:r>
    </w:p>
    <w:p w14:paraId="7762434B" w14:textId="77777777" w:rsidR="00C31ECC" w:rsidRPr="00C31ECC" w:rsidRDefault="00C31ECC" w:rsidP="004E7DBD">
      <w:pPr>
        <w:pStyle w:val="Risultato"/>
        <w:numPr>
          <w:ilvl w:val="0"/>
          <w:numId w:val="0"/>
        </w:numPr>
        <w:spacing w:after="0" w:line="240" w:lineRule="auto"/>
        <w:ind w:left="4246" w:hanging="560"/>
        <w:rPr>
          <w:rFonts w:ascii="Times New Roman" w:hAnsi="Times New Roman"/>
          <w:szCs w:val="22"/>
          <w:u w:val="single"/>
        </w:rPr>
      </w:pPr>
    </w:p>
    <w:p w14:paraId="200DD5F8" w14:textId="5CD38A96" w:rsidR="00513A17" w:rsidRPr="00513A17" w:rsidRDefault="00513A17" w:rsidP="00513A17">
      <w:pPr>
        <w:spacing w:before="100" w:beforeAutospacing="1" w:after="100" w:afterAutospacing="1" w:line="240" w:lineRule="auto"/>
        <w:ind w:left="4246" w:hanging="560"/>
        <w:rPr>
          <w:sz w:val="22"/>
          <w:szCs w:val="22"/>
        </w:rPr>
      </w:pPr>
      <w:r w:rsidRPr="00C31ECC">
        <w:rPr>
          <w:i/>
          <w:sz w:val="22"/>
          <w:szCs w:val="22"/>
        </w:rPr>
        <w:t>■</w:t>
      </w:r>
      <w:r>
        <w:rPr>
          <w:i/>
          <w:sz w:val="22"/>
          <w:szCs w:val="22"/>
        </w:rPr>
        <w:tab/>
      </w:r>
      <w:r w:rsidRPr="00513A17">
        <w:rPr>
          <w:sz w:val="22"/>
          <w:szCs w:val="22"/>
        </w:rPr>
        <w:t xml:space="preserve">Valacchi, Federico, </w:t>
      </w:r>
      <w:proofErr w:type="spellStart"/>
      <w:r w:rsidRPr="00513A17">
        <w:rPr>
          <w:sz w:val="22"/>
          <w:szCs w:val="22"/>
        </w:rPr>
        <w:t>Stortoni</w:t>
      </w:r>
      <w:proofErr w:type="spellEnd"/>
      <w:r w:rsidRPr="00513A17">
        <w:rPr>
          <w:sz w:val="22"/>
          <w:szCs w:val="22"/>
        </w:rPr>
        <w:t xml:space="preserve">, Emanuela, Moscatelli, Umberto, Gigliozzi, Maria Teresa, Pavone, Sabina, </w:t>
      </w:r>
      <w:r w:rsidRPr="00513A17">
        <w:rPr>
          <w:rStyle w:val="Enfasigrassetto"/>
          <w:b w:val="0"/>
          <w:i/>
          <w:sz w:val="22"/>
          <w:szCs w:val="22"/>
        </w:rPr>
        <w:t xml:space="preserve">Fuori dalla crisi. Ricerca scientifica e comunicazione / Out of the </w:t>
      </w:r>
      <w:proofErr w:type="spellStart"/>
      <w:r w:rsidRPr="00513A17">
        <w:rPr>
          <w:rStyle w:val="Enfasigrassetto"/>
          <w:b w:val="0"/>
          <w:i/>
          <w:sz w:val="22"/>
          <w:szCs w:val="22"/>
        </w:rPr>
        <w:t>crisis</w:t>
      </w:r>
      <w:proofErr w:type="spellEnd"/>
      <w:r w:rsidRPr="00513A17">
        <w:rPr>
          <w:rStyle w:val="Enfasigrassetto"/>
          <w:b w:val="0"/>
          <w:i/>
          <w:sz w:val="22"/>
          <w:szCs w:val="22"/>
        </w:rPr>
        <w:t xml:space="preserve">. </w:t>
      </w:r>
      <w:proofErr w:type="spellStart"/>
      <w:r w:rsidRPr="00513A17">
        <w:rPr>
          <w:rStyle w:val="Enfasigrassetto"/>
          <w:b w:val="0"/>
          <w:i/>
          <w:sz w:val="22"/>
          <w:szCs w:val="22"/>
        </w:rPr>
        <w:t>Scientific</w:t>
      </w:r>
      <w:proofErr w:type="spellEnd"/>
      <w:r w:rsidRPr="00513A17">
        <w:rPr>
          <w:rStyle w:val="Enfasigrassetto"/>
          <w:b w:val="0"/>
          <w:i/>
          <w:sz w:val="22"/>
          <w:szCs w:val="22"/>
        </w:rPr>
        <w:t xml:space="preserve"> </w:t>
      </w:r>
      <w:proofErr w:type="spellStart"/>
      <w:r w:rsidRPr="00513A17">
        <w:rPr>
          <w:rStyle w:val="Enfasigrassetto"/>
          <w:b w:val="0"/>
          <w:i/>
          <w:sz w:val="22"/>
          <w:szCs w:val="22"/>
        </w:rPr>
        <w:t>research</w:t>
      </w:r>
      <w:proofErr w:type="spellEnd"/>
      <w:r w:rsidRPr="00513A17">
        <w:rPr>
          <w:rStyle w:val="Enfasigrassetto"/>
          <w:b w:val="0"/>
          <w:i/>
          <w:sz w:val="22"/>
          <w:szCs w:val="22"/>
        </w:rPr>
        <w:t xml:space="preserve"> and </w:t>
      </w:r>
      <w:proofErr w:type="spellStart"/>
      <w:r w:rsidRPr="00513A17">
        <w:rPr>
          <w:rStyle w:val="Enfasigrassetto"/>
          <w:b w:val="0"/>
          <w:i/>
          <w:sz w:val="22"/>
          <w:szCs w:val="22"/>
        </w:rPr>
        <w:t>communication</w:t>
      </w:r>
      <w:proofErr w:type="spellEnd"/>
      <w:r w:rsidRPr="00513A17">
        <w:rPr>
          <w:rStyle w:val="Enfasigrassetto"/>
          <w:b w:val="0"/>
          <w:sz w:val="22"/>
          <w:szCs w:val="22"/>
        </w:rPr>
        <w:t>,</w:t>
      </w:r>
      <w:r w:rsidRPr="00513A17">
        <w:rPr>
          <w:sz w:val="22"/>
          <w:szCs w:val="22"/>
        </w:rPr>
        <w:t xml:space="preserve"> in IL CAPITALE CULTURALE; Supplementi 11/2020; Macerata, EUM; pp. 17 - 32 (ISSN: 2039-2362) </w:t>
      </w:r>
      <w:r w:rsidRPr="00513A17">
        <w:rPr>
          <w:sz w:val="22"/>
          <w:szCs w:val="22"/>
        </w:rPr>
        <w:fldChar w:fldCharType="begin"/>
      </w:r>
      <w:r w:rsidRPr="00513A17">
        <w:rPr>
          <w:sz w:val="22"/>
          <w:szCs w:val="22"/>
        </w:rPr>
        <w:instrText xml:space="preserve"> HYPERLINK "https://riviste.unimc.it/index.php/cap-cult/article/view/2575" \o "link to resource" \t "_blank" </w:instrText>
      </w:r>
      <w:r w:rsidRPr="00513A17">
        <w:rPr>
          <w:sz w:val="22"/>
          <w:szCs w:val="22"/>
        </w:rPr>
      </w:r>
      <w:r w:rsidRPr="00513A17">
        <w:rPr>
          <w:sz w:val="22"/>
          <w:szCs w:val="22"/>
        </w:rPr>
        <w:fldChar w:fldCharType="separate"/>
      </w:r>
      <w:r w:rsidRPr="00513A17">
        <w:rPr>
          <w:rStyle w:val="Collegamentoipertestuale"/>
          <w:sz w:val="22"/>
          <w:szCs w:val="22"/>
        </w:rPr>
        <w:t xml:space="preserve">[» web </w:t>
      </w:r>
      <w:proofErr w:type="spellStart"/>
      <w:r w:rsidRPr="00513A17">
        <w:rPr>
          <w:rStyle w:val="Collegamentoipertestuale"/>
          <w:sz w:val="22"/>
          <w:szCs w:val="22"/>
        </w:rPr>
        <w:t>resource</w:t>
      </w:r>
      <w:proofErr w:type="spellEnd"/>
      <w:r w:rsidRPr="00513A17">
        <w:rPr>
          <w:rStyle w:val="Collegamentoipertestuale"/>
          <w:sz w:val="22"/>
          <w:szCs w:val="22"/>
        </w:rPr>
        <w:t>]</w:t>
      </w:r>
      <w:r w:rsidRPr="00513A17">
        <w:rPr>
          <w:sz w:val="22"/>
          <w:szCs w:val="22"/>
        </w:rPr>
        <w:fldChar w:fldCharType="end"/>
      </w:r>
      <w:r w:rsidRPr="00513A17">
        <w:rPr>
          <w:sz w:val="22"/>
          <w:szCs w:val="22"/>
        </w:rPr>
        <w:t xml:space="preserve"> </w:t>
      </w:r>
    </w:p>
    <w:p w14:paraId="4DD64995" w14:textId="5E82D934" w:rsidR="00513A17" w:rsidRPr="00513A17" w:rsidRDefault="00513A17" w:rsidP="00513A17">
      <w:pPr>
        <w:spacing w:before="100" w:beforeAutospacing="1" w:after="100" w:afterAutospacing="1" w:line="240" w:lineRule="auto"/>
        <w:ind w:left="4246" w:hanging="560"/>
        <w:rPr>
          <w:sz w:val="22"/>
          <w:szCs w:val="22"/>
        </w:rPr>
      </w:pPr>
      <w:r w:rsidRPr="00513A17">
        <w:rPr>
          <w:i/>
          <w:sz w:val="22"/>
          <w:szCs w:val="22"/>
        </w:rPr>
        <w:t>■</w:t>
      </w:r>
      <w:r w:rsidRPr="00513A17">
        <w:rPr>
          <w:i/>
          <w:sz w:val="22"/>
          <w:szCs w:val="22"/>
        </w:rPr>
        <w:t xml:space="preserve"> </w:t>
      </w:r>
      <w:r w:rsidRPr="00513A17">
        <w:rPr>
          <w:i/>
          <w:sz w:val="22"/>
          <w:szCs w:val="22"/>
        </w:rPr>
        <w:tab/>
      </w:r>
      <w:r w:rsidRPr="00513A17">
        <w:rPr>
          <w:rStyle w:val="Enfasigrassetto"/>
          <w:b w:val="0"/>
          <w:i/>
          <w:sz w:val="22"/>
          <w:szCs w:val="22"/>
        </w:rPr>
        <w:t xml:space="preserve">"Punti di vista": il riesame del portico della cattedrale di Terracina attraverso gli inediti disegni di Charles </w:t>
      </w:r>
      <w:proofErr w:type="spellStart"/>
      <w:r w:rsidRPr="00513A17">
        <w:rPr>
          <w:rStyle w:val="Enfasigrassetto"/>
          <w:b w:val="0"/>
          <w:i/>
          <w:sz w:val="22"/>
          <w:szCs w:val="22"/>
        </w:rPr>
        <w:t>Percier</w:t>
      </w:r>
      <w:proofErr w:type="spellEnd"/>
      <w:r w:rsidRPr="00513A17">
        <w:rPr>
          <w:rStyle w:val="Enfasigrassetto"/>
          <w:b w:val="0"/>
          <w:i/>
          <w:sz w:val="22"/>
          <w:szCs w:val="22"/>
        </w:rPr>
        <w:t xml:space="preserve"> (1764-1838) e i restauri degli anni Venti del Novecento</w:t>
      </w:r>
      <w:r w:rsidRPr="00513A17">
        <w:rPr>
          <w:rStyle w:val="Enfasigrassetto"/>
          <w:b w:val="0"/>
          <w:sz w:val="22"/>
          <w:szCs w:val="22"/>
        </w:rPr>
        <w:t>,</w:t>
      </w:r>
      <w:r w:rsidRPr="00513A17">
        <w:rPr>
          <w:sz w:val="22"/>
          <w:szCs w:val="22"/>
        </w:rPr>
        <w:t xml:space="preserve"> in </w:t>
      </w:r>
      <w:r w:rsidRPr="00513A17">
        <w:rPr>
          <w:i/>
          <w:iCs/>
          <w:sz w:val="22"/>
          <w:szCs w:val="22"/>
        </w:rPr>
        <w:t>Terracina nel Medioevo. La cattedrale e la città;</w:t>
      </w:r>
      <w:r w:rsidRPr="00513A17">
        <w:rPr>
          <w:sz w:val="22"/>
          <w:szCs w:val="22"/>
        </w:rPr>
        <w:t xml:space="preserve"> Roma, Viella; pp. 35 - 46 (ISBN: 978-88-3313-230-3) </w:t>
      </w:r>
    </w:p>
    <w:p w14:paraId="773BA159" w14:textId="3A788F82" w:rsidR="00513A17" w:rsidRPr="00513A17" w:rsidRDefault="00513A17" w:rsidP="00513A17">
      <w:pPr>
        <w:pStyle w:val="Titolo1"/>
        <w:tabs>
          <w:tab w:val="left" w:pos="567"/>
        </w:tabs>
        <w:spacing w:line="240" w:lineRule="auto"/>
        <w:ind w:left="4248" w:hanging="562"/>
        <w:jc w:val="both"/>
        <w:rPr>
          <w:i/>
          <w:sz w:val="22"/>
          <w:szCs w:val="22"/>
          <w:u w:val="none"/>
        </w:rPr>
      </w:pPr>
      <w:r w:rsidRPr="00513A17">
        <w:rPr>
          <w:i/>
          <w:sz w:val="22"/>
          <w:szCs w:val="22"/>
          <w:u w:val="none"/>
        </w:rPr>
        <w:t>■</w:t>
      </w:r>
      <w:r w:rsidRPr="00513A17">
        <w:rPr>
          <w:i/>
          <w:sz w:val="22"/>
          <w:szCs w:val="22"/>
          <w:u w:val="none"/>
        </w:rPr>
        <w:t xml:space="preserve">  </w:t>
      </w:r>
      <w:r>
        <w:rPr>
          <w:i/>
          <w:sz w:val="22"/>
          <w:szCs w:val="22"/>
          <w:u w:val="none"/>
        </w:rPr>
        <w:tab/>
      </w:r>
      <w:r w:rsidRPr="00513A17">
        <w:rPr>
          <w:i/>
          <w:sz w:val="22"/>
          <w:szCs w:val="22"/>
          <w:u w:val="none"/>
        </w:rPr>
        <w:t xml:space="preserve"> </w:t>
      </w:r>
      <w:r w:rsidRPr="00513A17">
        <w:rPr>
          <w:rStyle w:val="Enfasigrassetto"/>
          <w:b w:val="0"/>
          <w:i/>
          <w:sz w:val="22"/>
          <w:szCs w:val="22"/>
          <w:u w:val="none"/>
        </w:rPr>
        <w:t>Edifici di culto nelle Marche sullo scorcio dell'alto Medioevo: valori, criticità e prospettive della ricerca</w:t>
      </w:r>
      <w:r w:rsidRPr="00513A17">
        <w:rPr>
          <w:sz w:val="22"/>
          <w:szCs w:val="22"/>
          <w:u w:val="none"/>
        </w:rPr>
        <w:t xml:space="preserve"> in MARCA/MARCHE; 14; Fermo, Andrea Livi; pp. 78 - 95 (ISSN: 2284-0389)</w:t>
      </w:r>
    </w:p>
    <w:p w14:paraId="019890D4" w14:textId="77777777" w:rsidR="00513A17" w:rsidRPr="00513A17" w:rsidRDefault="00513A17" w:rsidP="00513A17">
      <w:pPr>
        <w:pStyle w:val="Titolo1"/>
        <w:tabs>
          <w:tab w:val="left" w:pos="567"/>
        </w:tabs>
        <w:spacing w:line="240" w:lineRule="auto"/>
        <w:ind w:firstLine="0"/>
        <w:jc w:val="both"/>
        <w:rPr>
          <w:i/>
          <w:sz w:val="22"/>
          <w:szCs w:val="22"/>
          <w:u w:val="none"/>
        </w:rPr>
      </w:pPr>
      <w:r w:rsidRPr="00513A17">
        <w:rPr>
          <w:i/>
          <w:sz w:val="22"/>
          <w:szCs w:val="22"/>
          <w:u w:val="none"/>
        </w:rPr>
        <w:tab/>
      </w:r>
      <w:r w:rsidRPr="00513A17">
        <w:rPr>
          <w:i/>
          <w:sz w:val="22"/>
          <w:szCs w:val="22"/>
          <w:u w:val="none"/>
        </w:rPr>
        <w:tab/>
      </w:r>
      <w:r w:rsidRPr="00513A17">
        <w:rPr>
          <w:i/>
          <w:sz w:val="22"/>
          <w:szCs w:val="22"/>
          <w:u w:val="none"/>
        </w:rPr>
        <w:tab/>
      </w:r>
      <w:r w:rsidRPr="00513A17">
        <w:rPr>
          <w:i/>
          <w:sz w:val="22"/>
          <w:szCs w:val="22"/>
          <w:u w:val="none"/>
        </w:rPr>
        <w:tab/>
      </w:r>
      <w:r w:rsidRPr="00513A17">
        <w:rPr>
          <w:i/>
          <w:sz w:val="22"/>
          <w:szCs w:val="22"/>
          <w:u w:val="none"/>
        </w:rPr>
        <w:tab/>
      </w:r>
    </w:p>
    <w:p w14:paraId="624AFA5C" w14:textId="65D604CB" w:rsidR="00B6569F" w:rsidRDefault="00513A17" w:rsidP="00513A17">
      <w:pPr>
        <w:pStyle w:val="Titolo1"/>
        <w:tabs>
          <w:tab w:val="left" w:pos="567"/>
        </w:tabs>
        <w:spacing w:line="240" w:lineRule="auto"/>
        <w:ind w:left="4235" w:hanging="549"/>
        <w:jc w:val="both"/>
        <w:rPr>
          <w:color w:val="211D1E"/>
          <w:sz w:val="22"/>
          <w:szCs w:val="22"/>
        </w:rPr>
      </w:pPr>
      <w:r w:rsidRPr="00513A17">
        <w:rPr>
          <w:i/>
          <w:sz w:val="22"/>
          <w:szCs w:val="22"/>
          <w:u w:val="none"/>
        </w:rPr>
        <w:t>■</w:t>
      </w:r>
      <w:r w:rsidRPr="00513A17">
        <w:rPr>
          <w:i/>
          <w:sz w:val="22"/>
          <w:szCs w:val="22"/>
          <w:u w:val="none"/>
        </w:rPr>
        <w:t xml:space="preserve"> </w:t>
      </w:r>
      <w:r w:rsidRPr="00513A17">
        <w:rPr>
          <w:i/>
          <w:sz w:val="22"/>
          <w:szCs w:val="22"/>
          <w:u w:val="none"/>
        </w:rPr>
        <w:tab/>
      </w:r>
      <w:r w:rsidR="009E56FA" w:rsidRPr="009E56FA">
        <w:rPr>
          <w:i/>
          <w:sz w:val="22"/>
          <w:szCs w:val="22"/>
          <w:u w:val="none"/>
        </w:rPr>
        <w:t xml:space="preserve">Norcia in the </w:t>
      </w:r>
      <w:proofErr w:type="spellStart"/>
      <w:r w:rsidR="009E56FA" w:rsidRPr="009E56FA">
        <w:rPr>
          <w:i/>
          <w:sz w:val="22"/>
          <w:szCs w:val="22"/>
          <w:u w:val="none"/>
        </w:rPr>
        <w:t>historical</w:t>
      </w:r>
      <w:proofErr w:type="spellEnd"/>
      <w:r w:rsidR="009E56FA" w:rsidRPr="009E56FA">
        <w:rPr>
          <w:i/>
          <w:sz w:val="22"/>
          <w:szCs w:val="22"/>
          <w:u w:val="none"/>
        </w:rPr>
        <w:t xml:space="preserve"> </w:t>
      </w:r>
      <w:proofErr w:type="spellStart"/>
      <w:r w:rsidR="009E56FA" w:rsidRPr="009E56FA">
        <w:rPr>
          <w:i/>
          <w:sz w:val="22"/>
          <w:szCs w:val="22"/>
          <w:u w:val="none"/>
        </w:rPr>
        <w:t>seismic</w:t>
      </w:r>
      <w:proofErr w:type="spellEnd"/>
      <w:r w:rsidR="009E56FA" w:rsidRPr="009E56FA">
        <w:rPr>
          <w:i/>
          <w:sz w:val="22"/>
          <w:szCs w:val="22"/>
          <w:u w:val="none"/>
        </w:rPr>
        <w:t xml:space="preserve"> </w:t>
      </w:r>
      <w:proofErr w:type="spellStart"/>
      <w:r w:rsidR="009E56FA" w:rsidRPr="009E56FA">
        <w:rPr>
          <w:i/>
          <w:sz w:val="22"/>
          <w:szCs w:val="22"/>
          <w:u w:val="none"/>
        </w:rPr>
        <w:t>sources</w:t>
      </w:r>
      <w:proofErr w:type="spellEnd"/>
      <w:r w:rsidR="009E56FA" w:rsidRPr="009E56FA">
        <w:rPr>
          <w:i/>
          <w:sz w:val="22"/>
          <w:szCs w:val="22"/>
          <w:u w:val="none"/>
        </w:rPr>
        <w:t xml:space="preserve"> (</w:t>
      </w:r>
      <w:r w:rsidR="009E56FA" w:rsidRPr="009E56FA">
        <w:rPr>
          <w:rStyle w:val="tlid-translation"/>
          <w:i/>
          <w:sz w:val="22"/>
          <w:szCs w:val="22"/>
          <w:u w:val="none"/>
        </w:rPr>
        <w:t>14</w:t>
      </w:r>
      <w:r w:rsidR="009E56FA" w:rsidRPr="009E56FA">
        <w:rPr>
          <w:rStyle w:val="tlid-translation"/>
          <w:i/>
          <w:sz w:val="22"/>
          <w:szCs w:val="22"/>
          <w:u w:val="none"/>
          <w:vertAlign w:val="superscript"/>
        </w:rPr>
        <w:t>th</w:t>
      </w:r>
      <w:r w:rsidR="009E56FA" w:rsidRPr="009E56FA">
        <w:rPr>
          <w:rStyle w:val="tlid-translation"/>
          <w:i/>
          <w:sz w:val="22"/>
          <w:szCs w:val="22"/>
          <w:u w:val="none"/>
        </w:rPr>
        <w:t>-19</w:t>
      </w:r>
      <w:r w:rsidR="009E56FA" w:rsidRPr="009E56FA">
        <w:rPr>
          <w:rStyle w:val="tlid-translation"/>
          <w:i/>
          <w:sz w:val="22"/>
          <w:szCs w:val="22"/>
          <w:u w:val="none"/>
          <w:vertAlign w:val="superscript"/>
        </w:rPr>
        <w:t>th</w:t>
      </w:r>
      <w:r w:rsidR="009E56FA" w:rsidRPr="009E56FA">
        <w:rPr>
          <w:rStyle w:val="tlid-translation"/>
          <w:i/>
          <w:sz w:val="22"/>
          <w:szCs w:val="22"/>
          <w:u w:val="none"/>
        </w:rPr>
        <w:t xml:space="preserve"> </w:t>
      </w:r>
      <w:proofErr w:type="spellStart"/>
      <w:r w:rsidR="009E56FA" w:rsidRPr="009E56FA">
        <w:rPr>
          <w:rStyle w:val="tlid-translation"/>
          <w:i/>
          <w:sz w:val="22"/>
          <w:szCs w:val="22"/>
          <w:u w:val="none"/>
        </w:rPr>
        <w:t>centuries</w:t>
      </w:r>
      <w:proofErr w:type="spellEnd"/>
      <w:r w:rsidR="009E56FA" w:rsidRPr="009E56FA">
        <w:rPr>
          <w:rStyle w:val="tlid-translation"/>
          <w:i/>
          <w:sz w:val="22"/>
          <w:szCs w:val="22"/>
          <w:u w:val="none"/>
        </w:rPr>
        <w:t>):</w:t>
      </w:r>
      <w:r w:rsidR="009E56FA" w:rsidRPr="00513A17">
        <w:rPr>
          <w:rStyle w:val="tlid-translation"/>
          <w:i/>
          <w:sz w:val="22"/>
          <w:szCs w:val="22"/>
          <w:u w:val="none"/>
        </w:rPr>
        <w:t xml:space="preserve">a </w:t>
      </w:r>
      <w:proofErr w:type="spellStart"/>
      <w:r w:rsidR="009E56FA" w:rsidRPr="00513A17">
        <w:rPr>
          <w:rStyle w:val="tlid-translation"/>
          <w:i/>
          <w:sz w:val="22"/>
          <w:szCs w:val="22"/>
          <w:u w:val="none"/>
        </w:rPr>
        <w:t>reassessment</w:t>
      </w:r>
      <w:proofErr w:type="spellEnd"/>
      <w:r w:rsidR="009E56FA" w:rsidRPr="00513A17">
        <w:rPr>
          <w:i/>
          <w:sz w:val="22"/>
          <w:szCs w:val="22"/>
          <w:u w:val="none"/>
        </w:rPr>
        <w:t xml:space="preserve"> of</w:t>
      </w:r>
      <w:r w:rsidR="009E56FA" w:rsidRPr="00513A17">
        <w:rPr>
          <w:rStyle w:val="tlid-translation"/>
          <w:i/>
          <w:sz w:val="22"/>
          <w:szCs w:val="22"/>
          <w:u w:val="none"/>
        </w:rPr>
        <w:t xml:space="preserve"> the </w:t>
      </w:r>
      <w:proofErr w:type="spellStart"/>
      <w:r w:rsidR="009E56FA" w:rsidRPr="00513A17">
        <w:rPr>
          <w:rStyle w:val="tlid-translation"/>
          <w:i/>
          <w:sz w:val="22"/>
          <w:szCs w:val="22"/>
          <w:u w:val="none"/>
        </w:rPr>
        <w:t>reconstruction</w:t>
      </w:r>
      <w:proofErr w:type="spellEnd"/>
      <w:r w:rsidR="009E56FA" w:rsidRPr="00513A17">
        <w:rPr>
          <w:rStyle w:val="tlid-translation"/>
          <w:i/>
          <w:sz w:val="22"/>
          <w:szCs w:val="22"/>
          <w:u w:val="none"/>
        </w:rPr>
        <w:t xml:space="preserve"> and post-</w:t>
      </w:r>
      <w:proofErr w:type="spellStart"/>
      <w:r w:rsidR="009E56FA" w:rsidRPr="00513A17">
        <w:rPr>
          <w:rStyle w:val="tlid-translation"/>
          <w:i/>
          <w:sz w:val="22"/>
          <w:szCs w:val="22"/>
          <w:u w:val="none"/>
        </w:rPr>
        <w:t>seismic</w:t>
      </w:r>
      <w:proofErr w:type="spellEnd"/>
      <w:r w:rsidR="009E56FA" w:rsidRPr="00513A17">
        <w:rPr>
          <w:rStyle w:val="tlid-translation"/>
          <w:i/>
          <w:sz w:val="22"/>
          <w:szCs w:val="22"/>
          <w:u w:val="none"/>
        </w:rPr>
        <w:t xml:space="preserve"> management</w:t>
      </w:r>
      <w:r w:rsidR="009E56FA" w:rsidRPr="00513A17">
        <w:rPr>
          <w:rStyle w:val="tlid-translation"/>
          <w:sz w:val="22"/>
          <w:szCs w:val="22"/>
          <w:u w:val="none"/>
        </w:rPr>
        <w:t xml:space="preserve">, </w:t>
      </w:r>
      <w:r w:rsidR="009E56FA" w:rsidRPr="00513A17">
        <w:rPr>
          <w:sz w:val="22"/>
          <w:szCs w:val="22"/>
          <w:u w:val="none"/>
        </w:rPr>
        <w:t>«I</w:t>
      </w:r>
      <w:r w:rsidR="009E56FA" w:rsidRPr="00513A17">
        <w:rPr>
          <w:color w:val="211D1E"/>
          <w:sz w:val="22"/>
          <w:szCs w:val="22"/>
          <w:u w:val="none"/>
        </w:rPr>
        <w:t xml:space="preserve">l Capitale culturale. </w:t>
      </w:r>
      <w:proofErr w:type="spellStart"/>
      <w:r w:rsidR="009E56FA" w:rsidRPr="00513A17">
        <w:rPr>
          <w:i/>
          <w:iCs/>
          <w:color w:val="211D1E"/>
          <w:sz w:val="22"/>
          <w:szCs w:val="22"/>
          <w:u w:val="none"/>
        </w:rPr>
        <w:t>Studies</w:t>
      </w:r>
      <w:proofErr w:type="spellEnd"/>
      <w:r w:rsidR="009E56FA" w:rsidRPr="00513A17">
        <w:rPr>
          <w:i/>
          <w:iCs/>
          <w:color w:val="211D1E"/>
          <w:sz w:val="22"/>
          <w:szCs w:val="22"/>
          <w:u w:val="none"/>
        </w:rPr>
        <w:t xml:space="preserve"> on the Value of Cultural Heritage</w:t>
      </w:r>
      <w:r w:rsidR="009E56FA" w:rsidRPr="00513A17">
        <w:rPr>
          <w:iCs/>
          <w:color w:val="211D1E"/>
          <w:sz w:val="22"/>
          <w:szCs w:val="22"/>
          <w:u w:val="none"/>
        </w:rPr>
        <w:t>»</w:t>
      </w:r>
      <w:r w:rsidR="009E56FA" w:rsidRPr="00513A17">
        <w:rPr>
          <w:i/>
          <w:iCs/>
          <w:color w:val="211D1E"/>
          <w:sz w:val="22"/>
          <w:szCs w:val="22"/>
          <w:u w:val="none"/>
        </w:rPr>
        <w:t xml:space="preserve">, </w:t>
      </w:r>
      <w:r w:rsidR="00661BB8" w:rsidRPr="00513A17">
        <w:rPr>
          <w:color w:val="211D1E"/>
          <w:sz w:val="22"/>
          <w:szCs w:val="22"/>
          <w:u w:val="none"/>
        </w:rPr>
        <w:t>19</w:t>
      </w:r>
      <w:r w:rsidR="009E56FA" w:rsidRPr="00513A17">
        <w:rPr>
          <w:color w:val="211D1E"/>
          <w:sz w:val="22"/>
          <w:szCs w:val="22"/>
          <w:u w:val="none"/>
        </w:rPr>
        <w:t xml:space="preserve"> (2019), </w:t>
      </w:r>
      <w:r w:rsidR="00661BB8" w:rsidRPr="00513A17">
        <w:rPr>
          <w:color w:val="211D1E"/>
          <w:sz w:val="22"/>
          <w:szCs w:val="22"/>
          <w:u w:val="none"/>
        </w:rPr>
        <w:t>pp. 307-331</w:t>
      </w:r>
    </w:p>
    <w:p w14:paraId="1176A547" w14:textId="77777777" w:rsidR="00513A17" w:rsidRPr="00513A17" w:rsidRDefault="00513A17" w:rsidP="00513A17"/>
    <w:p w14:paraId="66E21029" w14:textId="1FAAADB1" w:rsidR="00B6569F" w:rsidRPr="00351EFE" w:rsidRDefault="00B6569F" w:rsidP="00B6569F">
      <w:pPr>
        <w:widowControl w:val="0"/>
        <w:autoSpaceDE w:val="0"/>
        <w:autoSpaceDN w:val="0"/>
        <w:adjustRightInd w:val="0"/>
        <w:spacing w:line="240" w:lineRule="auto"/>
        <w:ind w:left="4235" w:hanging="549"/>
        <w:rPr>
          <w:szCs w:val="22"/>
        </w:rPr>
      </w:pPr>
      <w:r w:rsidRPr="00C31ECC">
        <w:rPr>
          <w:i/>
          <w:sz w:val="22"/>
          <w:szCs w:val="22"/>
        </w:rPr>
        <w:t>■</w:t>
      </w:r>
      <w:r w:rsidRPr="00C31ECC">
        <w:rPr>
          <w:i/>
          <w:sz w:val="22"/>
          <w:szCs w:val="22"/>
        </w:rPr>
        <w:tab/>
      </w:r>
      <w:r w:rsidRPr="00351EFE">
        <w:rPr>
          <w:i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  <w:lang w:eastAsia="en-AU"/>
        </w:rPr>
        <w:t>Note su</w:t>
      </w:r>
      <w:r w:rsidRPr="00351EFE">
        <w:rPr>
          <w:bCs/>
          <w:i/>
          <w:iCs/>
          <w:sz w:val="22"/>
          <w:szCs w:val="22"/>
          <w:lang w:eastAsia="en-AU"/>
        </w:rPr>
        <w:t xml:space="preserve"> S. Francesco della Scarpa a Bitonto: un esempio trascurato dell’architettura mendicante in Terra di Bari</w:t>
      </w:r>
      <w:r w:rsidRPr="00351EFE">
        <w:rPr>
          <w:bCs/>
          <w:iCs/>
          <w:sz w:val="22"/>
          <w:szCs w:val="22"/>
          <w:lang w:eastAsia="en-AU"/>
        </w:rPr>
        <w:t xml:space="preserve">, </w:t>
      </w:r>
      <w:r>
        <w:rPr>
          <w:bCs/>
          <w:iCs/>
          <w:sz w:val="22"/>
          <w:szCs w:val="22"/>
          <w:lang w:eastAsia="en-AU"/>
        </w:rPr>
        <w:t>«Arte medievale», 2019</w:t>
      </w:r>
      <w:r>
        <w:rPr>
          <w:iCs/>
          <w:sz w:val="22"/>
          <w:szCs w:val="22"/>
        </w:rPr>
        <w:t xml:space="preserve">, </w:t>
      </w:r>
      <w:r w:rsidR="00691DB1">
        <w:rPr>
          <w:iCs/>
          <w:sz w:val="22"/>
          <w:szCs w:val="22"/>
        </w:rPr>
        <w:t>pp. 193-214.</w:t>
      </w:r>
    </w:p>
    <w:p w14:paraId="16507CAA" w14:textId="4BFE01AC" w:rsidR="009E56FA" w:rsidRPr="00B6569F" w:rsidRDefault="00B6569F" w:rsidP="00B6569F">
      <w:pPr>
        <w:pStyle w:val="Risultato"/>
        <w:numPr>
          <w:ilvl w:val="0"/>
          <w:numId w:val="0"/>
        </w:numPr>
        <w:spacing w:after="0" w:line="240" w:lineRule="auto"/>
        <w:ind w:left="4246" w:hanging="560"/>
        <w:rPr>
          <w:rFonts w:ascii="Times New Roman" w:hAnsi="Times New Roman"/>
          <w:szCs w:val="22"/>
        </w:rPr>
      </w:pPr>
      <w:r w:rsidRPr="00C31ECC">
        <w:rPr>
          <w:rFonts w:ascii="Times New Roman" w:hAnsi="Times New Roman"/>
          <w:i/>
          <w:szCs w:val="22"/>
        </w:rPr>
        <w:t>■</w:t>
      </w:r>
      <w:r>
        <w:rPr>
          <w:rFonts w:ascii="Times New Roman" w:hAnsi="Times New Roman"/>
          <w:i/>
          <w:szCs w:val="22"/>
        </w:rPr>
        <w:t xml:space="preserve">      </w:t>
      </w:r>
      <w:r w:rsidRPr="00AF20B6">
        <w:rPr>
          <w:rFonts w:ascii="Times New Roman" w:hAnsi="Times New Roman"/>
          <w:i/>
          <w:szCs w:val="22"/>
        </w:rPr>
        <w:t>Il complesso episcopale di Ravello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bCs/>
          <w:i/>
          <w:iCs/>
          <w:szCs w:val="22"/>
          <w:lang w:eastAsia="en-AU"/>
        </w:rPr>
        <w:t>L’apogeo di Ravello nel Mediterraneo. Cultura e patronato artistico di una élite medievale</w:t>
      </w:r>
      <w:r w:rsidRPr="00AF20B6">
        <w:rPr>
          <w:rFonts w:ascii="Times New Roman" w:hAnsi="Times New Roman"/>
          <w:bCs/>
          <w:iCs/>
          <w:szCs w:val="22"/>
          <w:lang w:eastAsia="en-AU"/>
        </w:rPr>
        <w:t>, “Convegno internazionale di studi (Ravello 30 otto</w:t>
      </w:r>
      <w:r>
        <w:rPr>
          <w:rFonts w:ascii="Times New Roman" w:hAnsi="Times New Roman"/>
          <w:bCs/>
          <w:iCs/>
          <w:szCs w:val="22"/>
          <w:lang w:eastAsia="en-AU"/>
        </w:rPr>
        <w:t>bre-1 novembre 2015)”, Roma 2019</w:t>
      </w:r>
      <w:r w:rsidRPr="00AF20B6">
        <w:rPr>
          <w:rFonts w:ascii="Times New Roman" w:hAnsi="Times New Roman"/>
          <w:bCs/>
          <w:iCs/>
          <w:szCs w:val="22"/>
          <w:lang w:eastAsia="en-AU"/>
        </w:rPr>
        <w:t xml:space="preserve">, </w:t>
      </w:r>
      <w:r w:rsidR="00691DB1">
        <w:rPr>
          <w:rFonts w:ascii="Times New Roman" w:hAnsi="Times New Roman"/>
          <w:bCs/>
          <w:iCs/>
          <w:szCs w:val="22"/>
          <w:lang w:eastAsia="en-AU"/>
        </w:rPr>
        <w:t>pp. 171-186.</w:t>
      </w:r>
    </w:p>
    <w:p w14:paraId="2C75D8AC" w14:textId="248025A7" w:rsidR="00C31ECC" w:rsidRPr="00C31ECC" w:rsidRDefault="009E56FA" w:rsidP="009E56FA">
      <w:pPr>
        <w:spacing w:line="240" w:lineRule="auto"/>
        <w:ind w:left="4242" w:hanging="556"/>
        <w:rPr>
          <w:sz w:val="22"/>
          <w:szCs w:val="22"/>
        </w:rPr>
      </w:pPr>
      <w:r w:rsidRPr="009E56FA">
        <w:rPr>
          <w:i/>
          <w:sz w:val="22"/>
          <w:szCs w:val="22"/>
        </w:rPr>
        <w:t>■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C31ECC" w:rsidRPr="00351EFE">
        <w:rPr>
          <w:i/>
          <w:sz w:val="22"/>
          <w:szCs w:val="22"/>
        </w:rPr>
        <w:t>La cattedrale di Conversano in età angioina</w:t>
      </w:r>
      <w:r w:rsidR="00C31ECC" w:rsidRPr="00C31ECC">
        <w:rPr>
          <w:sz w:val="22"/>
          <w:szCs w:val="22"/>
        </w:rPr>
        <w:t xml:space="preserve">, in </w:t>
      </w:r>
      <w:r w:rsidR="00351EFE" w:rsidRPr="00351EFE">
        <w:rPr>
          <w:bCs/>
          <w:i/>
          <w:color w:val="000000"/>
          <w:sz w:val="22"/>
          <w:szCs w:val="22"/>
          <w:shd w:val="clear" w:color="auto" w:fill="FFFFFF"/>
        </w:rPr>
        <w:t>Conversano nel Medioevo.</w:t>
      </w:r>
      <w:r w:rsidR="00C31ECC" w:rsidRPr="00351EFE">
        <w:rPr>
          <w:i/>
          <w:sz w:val="22"/>
          <w:szCs w:val="22"/>
        </w:rPr>
        <w:t xml:space="preserve"> </w:t>
      </w:r>
      <w:r w:rsidR="00C31ECC" w:rsidRPr="00351EFE">
        <w:rPr>
          <w:bCs/>
          <w:i/>
          <w:color w:val="000000"/>
          <w:sz w:val="22"/>
          <w:szCs w:val="22"/>
          <w:shd w:val="clear" w:color="auto" w:fill="FFFFFF"/>
        </w:rPr>
        <w:t>Storia, arte e cultura del territorio tra IX e XIV secolo</w:t>
      </w:r>
      <w:r w:rsidR="00C31ECC" w:rsidRPr="00C31ECC">
        <w:rPr>
          <w:bCs/>
          <w:color w:val="000000"/>
          <w:sz w:val="22"/>
          <w:szCs w:val="22"/>
          <w:shd w:val="clear" w:color="auto" w:fill="FFFFFF"/>
        </w:rPr>
        <w:t xml:space="preserve">, </w:t>
      </w:r>
      <w:r w:rsidR="00351EFE">
        <w:rPr>
          <w:bCs/>
          <w:color w:val="000000"/>
          <w:sz w:val="22"/>
          <w:szCs w:val="22"/>
          <w:shd w:val="clear" w:color="auto" w:fill="FFFFFF"/>
        </w:rPr>
        <w:t xml:space="preserve">Atti del Convegno internazionale di studi, </w:t>
      </w:r>
      <w:r w:rsidR="00C31ECC" w:rsidRPr="00C31ECC">
        <w:rPr>
          <w:bCs/>
          <w:color w:val="000000"/>
          <w:sz w:val="22"/>
          <w:szCs w:val="22"/>
          <w:shd w:val="clear" w:color="auto" w:fill="FFFFFF"/>
        </w:rPr>
        <w:t xml:space="preserve">a cura </w:t>
      </w:r>
      <w:r w:rsidR="00C31ECC" w:rsidRPr="00C31ECC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di </w:t>
      </w:r>
      <w:r w:rsidR="00B6569F">
        <w:rPr>
          <w:bCs/>
          <w:color w:val="000000"/>
          <w:sz w:val="22"/>
          <w:szCs w:val="22"/>
          <w:shd w:val="clear" w:color="auto" w:fill="FFFFFF"/>
        </w:rPr>
        <w:t xml:space="preserve">G. Curzi, M.A. Madonna, S. Paone, </w:t>
      </w:r>
      <w:r w:rsidR="00C31ECC" w:rsidRPr="00C31ECC">
        <w:rPr>
          <w:bCs/>
          <w:color w:val="000000"/>
          <w:sz w:val="22"/>
          <w:szCs w:val="22"/>
          <w:shd w:val="clear" w:color="auto" w:fill="FFFFFF"/>
        </w:rPr>
        <w:t xml:space="preserve">M.C. Rossi, </w:t>
      </w:r>
      <w:r w:rsidR="00691DB1">
        <w:rPr>
          <w:bCs/>
          <w:color w:val="000000"/>
          <w:sz w:val="22"/>
          <w:szCs w:val="22"/>
          <w:shd w:val="clear" w:color="auto" w:fill="FFFFFF"/>
        </w:rPr>
        <w:t>Roma 2018</w:t>
      </w:r>
      <w:r w:rsidR="00C31ECC" w:rsidRPr="00C31ECC">
        <w:rPr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bCs/>
          <w:color w:val="000000"/>
          <w:sz w:val="22"/>
          <w:szCs w:val="22"/>
          <w:shd w:val="clear" w:color="auto" w:fill="FFFFFF"/>
        </w:rPr>
        <w:t>pp. 23-30</w:t>
      </w:r>
    </w:p>
    <w:p w14:paraId="59E40241" w14:textId="77777777" w:rsidR="00B66748" w:rsidRPr="00B66748" w:rsidRDefault="009D7840" w:rsidP="00B66748">
      <w:pPr>
        <w:widowControl w:val="0"/>
        <w:autoSpaceDE w:val="0"/>
        <w:autoSpaceDN w:val="0"/>
        <w:adjustRightInd w:val="0"/>
        <w:spacing w:line="240" w:lineRule="auto"/>
        <w:ind w:left="3540" w:firstLine="146"/>
        <w:rPr>
          <w:i/>
          <w:sz w:val="22"/>
          <w:szCs w:val="22"/>
        </w:rPr>
      </w:pPr>
      <w:r w:rsidRPr="00AF20B6">
        <w:rPr>
          <w:i/>
        </w:rPr>
        <w:t>■</w:t>
      </w:r>
      <w:r w:rsidR="00B66748" w:rsidRPr="00B66748">
        <w:rPr>
          <w:b/>
          <w:i/>
        </w:rPr>
        <w:t xml:space="preserve"> </w:t>
      </w:r>
      <w:r w:rsidR="00B66748">
        <w:rPr>
          <w:b/>
          <w:i/>
        </w:rPr>
        <w:t xml:space="preserve">     </w:t>
      </w:r>
      <w:proofErr w:type="spellStart"/>
      <w:r w:rsidR="00B66748" w:rsidRPr="00B66748">
        <w:rPr>
          <w:i/>
          <w:sz w:val="22"/>
          <w:szCs w:val="22"/>
        </w:rPr>
        <w:t>Romanesque</w:t>
      </w:r>
      <w:proofErr w:type="spellEnd"/>
      <w:r w:rsidR="00B66748" w:rsidRPr="00B66748">
        <w:rPr>
          <w:i/>
          <w:sz w:val="22"/>
          <w:szCs w:val="22"/>
        </w:rPr>
        <w:t xml:space="preserve"> </w:t>
      </w:r>
      <w:proofErr w:type="spellStart"/>
      <w:r w:rsidR="00B66748" w:rsidRPr="00B66748">
        <w:rPr>
          <w:i/>
          <w:sz w:val="22"/>
          <w:szCs w:val="22"/>
        </w:rPr>
        <w:t>Churches</w:t>
      </w:r>
      <w:proofErr w:type="spellEnd"/>
      <w:r w:rsidR="00B66748" w:rsidRPr="00B66748">
        <w:rPr>
          <w:i/>
          <w:sz w:val="22"/>
          <w:szCs w:val="22"/>
        </w:rPr>
        <w:t xml:space="preserve"> </w:t>
      </w:r>
      <w:proofErr w:type="spellStart"/>
      <w:r w:rsidR="00B66748" w:rsidRPr="00B66748">
        <w:rPr>
          <w:i/>
          <w:sz w:val="22"/>
          <w:szCs w:val="22"/>
        </w:rPr>
        <w:t>as</w:t>
      </w:r>
      <w:proofErr w:type="spellEnd"/>
      <w:r w:rsidR="00B66748" w:rsidRPr="00B66748">
        <w:rPr>
          <w:i/>
          <w:sz w:val="22"/>
          <w:szCs w:val="22"/>
        </w:rPr>
        <w:t xml:space="preserve"> Art-</w:t>
      </w:r>
      <w:proofErr w:type="spellStart"/>
      <w:r w:rsidR="00B66748" w:rsidRPr="00B66748">
        <w:rPr>
          <w:i/>
          <w:sz w:val="22"/>
          <w:szCs w:val="22"/>
        </w:rPr>
        <w:t>objects</w:t>
      </w:r>
      <w:proofErr w:type="spellEnd"/>
      <w:r w:rsidR="00B66748" w:rsidRPr="00B66748">
        <w:rPr>
          <w:i/>
          <w:sz w:val="22"/>
          <w:szCs w:val="22"/>
        </w:rPr>
        <w:t xml:space="preserve">: </w:t>
      </w:r>
      <w:proofErr w:type="spellStart"/>
      <w:r w:rsidR="00B66748" w:rsidRPr="00B66748">
        <w:rPr>
          <w:i/>
          <w:sz w:val="22"/>
          <w:szCs w:val="22"/>
        </w:rPr>
        <w:t>Methodology</w:t>
      </w:r>
      <w:proofErr w:type="spellEnd"/>
      <w:r w:rsidR="00B66748" w:rsidRPr="00B66748">
        <w:rPr>
          <w:i/>
          <w:sz w:val="22"/>
          <w:szCs w:val="22"/>
        </w:rPr>
        <w:t>, Ways</w:t>
      </w:r>
    </w:p>
    <w:p w14:paraId="34CFDE6E" w14:textId="383ECB41" w:rsidR="009D7840" w:rsidRPr="00B66748" w:rsidRDefault="00B66748" w:rsidP="00B66748">
      <w:pPr>
        <w:widowControl w:val="0"/>
        <w:autoSpaceDE w:val="0"/>
        <w:autoSpaceDN w:val="0"/>
        <w:adjustRightInd w:val="0"/>
        <w:spacing w:line="240" w:lineRule="auto"/>
        <w:ind w:left="4206" w:firstLine="0"/>
        <w:rPr>
          <w:b/>
          <w:sz w:val="22"/>
          <w:szCs w:val="22"/>
        </w:rPr>
      </w:pPr>
      <w:r w:rsidRPr="00B66748">
        <w:rPr>
          <w:i/>
          <w:sz w:val="22"/>
          <w:szCs w:val="22"/>
        </w:rPr>
        <w:t xml:space="preserve">of </w:t>
      </w:r>
      <w:proofErr w:type="spellStart"/>
      <w:r w:rsidRPr="00B66748">
        <w:rPr>
          <w:i/>
          <w:sz w:val="22"/>
          <w:szCs w:val="22"/>
        </w:rPr>
        <w:t>Research</w:t>
      </w:r>
      <w:proofErr w:type="spellEnd"/>
      <w:r w:rsidRPr="00B66748">
        <w:rPr>
          <w:i/>
          <w:sz w:val="22"/>
          <w:szCs w:val="22"/>
        </w:rPr>
        <w:t xml:space="preserve"> and </w:t>
      </w:r>
      <w:proofErr w:type="spellStart"/>
      <w:r w:rsidRPr="00B66748">
        <w:rPr>
          <w:i/>
          <w:sz w:val="22"/>
          <w:szCs w:val="22"/>
        </w:rPr>
        <w:t>Expected</w:t>
      </w:r>
      <w:proofErr w:type="spellEnd"/>
      <w:r w:rsidRPr="00B66748">
        <w:rPr>
          <w:i/>
          <w:sz w:val="22"/>
          <w:szCs w:val="22"/>
        </w:rPr>
        <w:t xml:space="preserve"> </w:t>
      </w:r>
      <w:proofErr w:type="spellStart"/>
      <w:r w:rsidRPr="00B66748">
        <w:rPr>
          <w:i/>
          <w:sz w:val="22"/>
          <w:szCs w:val="22"/>
        </w:rPr>
        <w:t>Results</w:t>
      </w:r>
      <w:proofErr w:type="spellEnd"/>
      <w:r w:rsidRPr="00B66748">
        <w:rPr>
          <w:i/>
          <w:sz w:val="22"/>
          <w:szCs w:val="22"/>
        </w:rPr>
        <w:t xml:space="preserve"> in Central </w:t>
      </w:r>
      <w:proofErr w:type="spellStart"/>
      <w:r w:rsidRPr="00B66748">
        <w:rPr>
          <w:i/>
          <w:sz w:val="22"/>
          <w:szCs w:val="22"/>
        </w:rPr>
        <w:t>Italy</w:t>
      </w:r>
      <w:proofErr w:type="spellEnd"/>
      <w:r w:rsidRPr="00B66748">
        <w:rPr>
          <w:sz w:val="22"/>
          <w:szCs w:val="22"/>
        </w:rPr>
        <w:t xml:space="preserve">, in </w:t>
      </w:r>
      <w:proofErr w:type="spellStart"/>
      <w:r w:rsidRPr="00B66748">
        <w:rPr>
          <w:i/>
          <w:sz w:val="22"/>
          <w:szCs w:val="22"/>
        </w:rPr>
        <w:t>Actual</w:t>
      </w:r>
      <w:proofErr w:type="spellEnd"/>
      <w:r w:rsidRPr="00B66748">
        <w:rPr>
          <w:i/>
          <w:sz w:val="22"/>
          <w:szCs w:val="22"/>
        </w:rPr>
        <w:t xml:space="preserve"> </w:t>
      </w:r>
      <w:proofErr w:type="spellStart"/>
      <w:r w:rsidRPr="00B66748">
        <w:rPr>
          <w:i/>
          <w:sz w:val="22"/>
          <w:szCs w:val="22"/>
        </w:rPr>
        <w:t>Problems</w:t>
      </w:r>
      <w:proofErr w:type="spellEnd"/>
      <w:r w:rsidRPr="00B66748">
        <w:rPr>
          <w:i/>
          <w:sz w:val="22"/>
          <w:szCs w:val="22"/>
        </w:rPr>
        <w:t xml:space="preserve"> of </w:t>
      </w:r>
      <w:proofErr w:type="spellStart"/>
      <w:r w:rsidRPr="00B66748">
        <w:rPr>
          <w:i/>
          <w:sz w:val="22"/>
          <w:szCs w:val="22"/>
        </w:rPr>
        <w:t>Theory</w:t>
      </w:r>
      <w:proofErr w:type="spellEnd"/>
      <w:r w:rsidRPr="00B66748">
        <w:rPr>
          <w:i/>
          <w:sz w:val="22"/>
          <w:szCs w:val="22"/>
        </w:rPr>
        <w:t xml:space="preserve"> and </w:t>
      </w:r>
      <w:proofErr w:type="spellStart"/>
      <w:r w:rsidRPr="00B66748">
        <w:rPr>
          <w:i/>
          <w:sz w:val="22"/>
          <w:szCs w:val="22"/>
        </w:rPr>
        <w:t>History</w:t>
      </w:r>
      <w:proofErr w:type="spellEnd"/>
      <w:r w:rsidRPr="00B66748">
        <w:rPr>
          <w:i/>
          <w:sz w:val="22"/>
          <w:szCs w:val="22"/>
        </w:rPr>
        <w:t xml:space="preserve"> of Art</w:t>
      </w:r>
      <w:r>
        <w:rPr>
          <w:sz w:val="22"/>
          <w:szCs w:val="22"/>
        </w:rPr>
        <w:t xml:space="preserve">, </w:t>
      </w:r>
      <w:r w:rsidRPr="00B66748">
        <w:rPr>
          <w:sz w:val="22"/>
          <w:szCs w:val="22"/>
        </w:rPr>
        <w:t xml:space="preserve">St. </w:t>
      </w:r>
      <w:proofErr w:type="spellStart"/>
      <w:r w:rsidRPr="00B66748">
        <w:rPr>
          <w:sz w:val="22"/>
          <w:szCs w:val="22"/>
        </w:rPr>
        <w:t>Peterburg</w:t>
      </w:r>
      <w:proofErr w:type="spellEnd"/>
      <w:r w:rsidRPr="00B66748">
        <w:rPr>
          <w:sz w:val="22"/>
          <w:szCs w:val="22"/>
        </w:rPr>
        <w:t xml:space="preserve"> </w:t>
      </w:r>
      <w:r>
        <w:rPr>
          <w:sz w:val="22"/>
          <w:szCs w:val="22"/>
        </w:rPr>
        <w:t>2017,</w:t>
      </w:r>
      <w:r w:rsidR="004E7DBD">
        <w:rPr>
          <w:sz w:val="22"/>
          <w:szCs w:val="22"/>
        </w:rPr>
        <w:t xml:space="preserve"> pp. 322-328</w:t>
      </w:r>
      <w:r>
        <w:rPr>
          <w:sz w:val="22"/>
          <w:szCs w:val="22"/>
        </w:rPr>
        <w:t>.</w:t>
      </w:r>
    </w:p>
    <w:p w14:paraId="1CAD8FE0" w14:textId="1F955C4E" w:rsidR="002F552B" w:rsidRPr="00AF20B6" w:rsidRDefault="002F552B" w:rsidP="002F552B">
      <w:pPr>
        <w:pStyle w:val="Didefault"/>
        <w:ind w:left="4246" w:hanging="560"/>
        <w:jc w:val="both"/>
        <w:rPr>
          <w:rFonts w:ascii="Times New Roman" w:hAnsi="Times New Roman" w:cs="Times New Roman"/>
          <w:bCs/>
          <w:iCs/>
          <w:lang w:val="en-US" w:eastAsia="en-AU"/>
        </w:rPr>
      </w:pPr>
      <w:r w:rsidRPr="00AF20B6">
        <w:rPr>
          <w:rFonts w:ascii="Times New Roman" w:hAnsi="Times New Roman" w:cs="Times New Roman"/>
          <w:i/>
        </w:rPr>
        <w:t>■</w:t>
      </w:r>
      <w:r w:rsidRPr="00AF20B6">
        <w:rPr>
          <w:rFonts w:ascii="Times New Roman" w:hAnsi="Times New Roman" w:cs="Times New Roman"/>
          <w:i/>
        </w:rPr>
        <w:tab/>
        <w:t>L’abbaz</w:t>
      </w:r>
      <w:r>
        <w:rPr>
          <w:rFonts w:ascii="Times New Roman" w:hAnsi="Times New Roman" w:cs="Times New Roman"/>
          <w:i/>
        </w:rPr>
        <w:t xml:space="preserve">ia delle Tremiti </w:t>
      </w:r>
      <w:r w:rsidRPr="002F552B">
        <w:rPr>
          <w:rFonts w:ascii="Times New Roman" w:hAnsi="Times New Roman" w:cs="Times New Roman"/>
          <w:i/>
        </w:rPr>
        <w:t>nell’ambito del Protoromanico adriatico:</w:t>
      </w:r>
      <w:r>
        <w:t xml:space="preserve"> </w:t>
      </w:r>
      <w:r w:rsidRPr="00AF20B6">
        <w:rPr>
          <w:rFonts w:ascii="Times New Roman" w:hAnsi="Times New Roman" w:cs="Times New Roman"/>
          <w:i/>
        </w:rPr>
        <w:t>un esempio di integrazione tra Occidente e Mediterraneo in terra di frontiera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9E56FA">
        <w:rPr>
          <w:rFonts w:ascii="Times New Roman" w:hAnsi="Times New Roman" w:cs="Times New Roman"/>
        </w:rPr>
        <w:t>«</w:t>
      </w:r>
      <w:r w:rsidRPr="00AF20B6">
        <w:rPr>
          <w:rFonts w:ascii="Times New Roman" w:hAnsi="Times New Roman" w:cs="Times New Roman"/>
        </w:rPr>
        <w:t>I</w:t>
      </w:r>
      <w:r w:rsidRPr="00AF20B6">
        <w:rPr>
          <w:rFonts w:ascii="Times New Roman" w:hAnsi="Times New Roman" w:cs="Times New Roman"/>
          <w:color w:val="211D1E"/>
        </w:rPr>
        <w:t xml:space="preserve">l Capitale culturale. </w:t>
      </w:r>
      <w:proofErr w:type="spellStart"/>
      <w:r w:rsidRPr="00AF20B6">
        <w:rPr>
          <w:rFonts w:ascii="Times New Roman" w:hAnsi="Times New Roman" w:cs="Times New Roman"/>
          <w:i/>
          <w:iCs/>
          <w:color w:val="211D1E"/>
        </w:rPr>
        <w:t>Studies</w:t>
      </w:r>
      <w:proofErr w:type="spellEnd"/>
      <w:r w:rsidRPr="00AF20B6">
        <w:rPr>
          <w:rFonts w:ascii="Times New Roman" w:hAnsi="Times New Roman" w:cs="Times New Roman"/>
          <w:i/>
          <w:iCs/>
          <w:color w:val="211D1E"/>
        </w:rPr>
        <w:t xml:space="preserve"> on the Value of Cultural Heritage</w:t>
      </w:r>
      <w:r w:rsidR="009E56FA">
        <w:rPr>
          <w:rFonts w:ascii="Times New Roman" w:hAnsi="Times New Roman" w:cs="Times New Roman"/>
          <w:iCs/>
          <w:color w:val="211D1E"/>
        </w:rPr>
        <w:t>»</w:t>
      </w:r>
      <w:r w:rsidRPr="00AF20B6">
        <w:rPr>
          <w:rFonts w:ascii="Times New Roman" w:hAnsi="Times New Roman" w:cs="Times New Roman"/>
          <w:i/>
          <w:iCs/>
          <w:color w:val="211D1E"/>
        </w:rPr>
        <w:t xml:space="preserve">, </w:t>
      </w:r>
      <w:r>
        <w:rPr>
          <w:rFonts w:ascii="Times New Roman" w:hAnsi="Times New Roman" w:cs="Times New Roman"/>
          <w:color w:val="211D1E"/>
        </w:rPr>
        <w:t>16 (2017</w:t>
      </w:r>
      <w:r w:rsidR="00A61710">
        <w:rPr>
          <w:rFonts w:ascii="Times New Roman" w:hAnsi="Times New Roman" w:cs="Times New Roman"/>
          <w:color w:val="211D1E"/>
        </w:rPr>
        <w:t>)</w:t>
      </w:r>
      <w:r w:rsidR="004E7DBD">
        <w:rPr>
          <w:rFonts w:ascii="Times New Roman" w:hAnsi="Times New Roman" w:cs="Times New Roman"/>
          <w:color w:val="211D1E"/>
        </w:rPr>
        <w:t xml:space="preserve">, </w:t>
      </w:r>
      <w:r w:rsidR="004E7DBD" w:rsidRPr="004E7DBD">
        <w:rPr>
          <w:rFonts w:ascii="Times New Roman" w:hAnsi="Times New Roman" w:cs="Times New Roman"/>
        </w:rPr>
        <w:t>pp. 283-298</w:t>
      </w:r>
      <w:r w:rsidR="00A61710">
        <w:rPr>
          <w:rFonts w:ascii="Times New Roman" w:hAnsi="Times New Roman" w:cs="Times New Roman"/>
          <w:color w:val="211D1E"/>
        </w:rPr>
        <w:t>.</w:t>
      </w:r>
    </w:p>
    <w:p w14:paraId="3F82FF34" w14:textId="44D407AB" w:rsidR="00124781" w:rsidRPr="00AF20B6" w:rsidRDefault="002F552B" w:rsidP="00124781">
      <w:pPr>
        <w:spacing w:line="240" w:lineRule="auto"/>
        <w:ind w:left="4246" w:hanging="5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■   </w:t>
      </w:r>
      <w:r w:rsidR="00EA28E2" w:rsidRPr="00416DD8">
        <w:rPr>
          <w:i/>
          <w:sz w:val="22"/>
          <w:szCs w:val="22"/>
        </w:rPr>
        <w:t>Gli</w:t>
      </w:r>
      <w:r w:rsidR="00124781" w:rsidRPr="00416DD8">
        <w:rPr>
          <w:i/>
          <w:sz w:val="22"/>
          <w:szCs w:val="22"/>
        </w:rPr>
        <w:t xml:space="preserve"> </w:t>
      </w:r>
      <w:r w:rsidR="00913605" w:rsidRPr="00416DD8">
        <w:rPr>
          <w:i/>
          <w:sz w:val="22"/>
          <w:szCs w:val="22"/>
        </w:rPr>
        <w:t>spazi per</w:t>
      </w:r>
      <w:r w:rsidR="00124781" w:rsidRPr="00416DD8">
        <w:rPr>
          <w:i/>
          <w:sz w:val="22"/>
          <w:szCs w:val="22"/>
        </w:rPr>
        <w:t xml:space="preserve"> </w:t>
      </w:r>
      <w:r w:rsidR="00913605" w:rsidRPr="00416DD8">
        <w:rPr>
          <w:i/>
          <w:sz w:val="22"/>
          <w:szCs w:val="22"/>
        </w:rPr>
        <w:t>l’</w:t>
      </w:r>
      <w:r w:rsidR="00124781" w:rsidRPr="00416DD8">
        <w:rPr>
          <w:i/>
          <w:sz w:val="22"/>
          <w:szCs w:val="22"/>
        </w:rPr>
        <w:t xml:space="preserve">igiene </w:t>
      </w:r>
      <w:r w:rsidR="00EA28E2" w:rsidRPr="00416DD8">
        <w:rPr>
          <w:i/>
          <w:sz w:val="22"/>
          <w:szCs w:val="22"/>
        </w:rPr>
        <w:t>nel</w:t>
      </w:r>
      <w:r w:rsidR="00913605" w:rsidRPr="00416DD8">
        <w:rPr>
          <w:i/>
          <w:sz w:val="22"/>
          <w:szCs w:val="22"/>
        </w:rPr>
        <w:t>la residenza dei Santi Quattro Coronati a Roma e nel palazzo papale di Viterbo. O</w:t>
      </w:r>
      <w:r w:rsidR="00124781" w:rsidRPr="00416DD8">
        <w:rPr>
          <w:i/>
          <w:sz w:val="22"/>
          <w:szCs w:val="22"/>
        </w:rPr>
        <w:t>rigine e sviluppo</w:t>
      </w:r>
      <w:r w:rsidR="00EA28E2" w:rsidRPr="00416DD8">
        <w:rPr>
          <w:i/>
          <w:sz w:val="22"/>
          <w:szCs w:val="22"/>
        </w:rPr>
        <w:t xml:space="preserve"> di una tipologia di torre tra Europa e Terra</w:t>
      </w:r>
      <w:r w:rsidR="00913605" w:rsidRPr="00416DD8">
        <w:rPr>
          <w:i/>
          <w:sz w:val="22"/>
          <w:szCs w:val="22"/>
        </w:rPr>
        <w:t xml:space="preserve"> Sa</w:t>
      </w:r>
      <w:r w:rsidR="00EA28E2" w:rsidRPr="00416DD8">
        <w:rPr>
          <w:i/>
          <w:sz w:val="22"/>
          <w:szCs w:val="22"/>
        </w:rPr>
        <w:t>nta</w:t>
      </w:r>
      <w:r w:rsidR="00124781" w:rsidRPr="00416DD8">
        <w:rPr>
          <w:sz w:val="22"/>
          <w:szCs w:val="22"/>
        </w:rPr>
        <w:t xml:space="preserve">, in </w:t>
      </w:r>
      <w:r w:rsidR="00913605" w:rsidRPr="00416DD8">
        <w:rPr>
          <w:i/>
          <w:sz w:val="22"/>
          <w:szCs w:val="22"/>
        </w:rPr>
        <w:t xml:space="preserve">La lezione gentile. </w:t>
      </w:r>
      <w:r w:rsidR="00124781" w:rsidRPr="00416DD8">
        <w:rPr>
          <w:i/>
          <w:sz w:val="22"/>
          <w:szCs w:val="22"/>
        </w:rPr>
        <w:t>S</w:t>
      </w:r>
      <w:r w:rsidR="00913605" w:rsidRPr="00416DD8">
        <w:rPr>
          <w:i/>
          <w:sz w:val="22"/>
          <w:szCs w:val="22"/>
        </w:rPr>
        <w:t xml:space="preserve">critti di storia dell’arte per </w:t>
      </w:r>
      <w:r w:rsidR="00AF20B6" w:rsidRPr="00416DD8">
        <w:rPr>
          <w:i/>
          <w:sz w:val="22"/>
          <w:szCs w:val="22"/>
        </w:rPr>
        <w:t xml:space="preserve">Anna </w:t>
      </w:r>
      <w:proofErr w:type="spellStart"/>
      <w:r w:rsidR="00AF20B6" w:rsidRPr="00416DD8">
        <w:rPr>
          <w:i/>
          <w:sz w:val="22"/>
          <w:szCs w:val="22"/>
        </w:rPr>
        <w:t>Segagni</w:t>
      </w:r>
      <w:proofErr w:type="spellEnd"/>
      <w:r w:rsidR="00AF20B6" w:rsidRPr="00416DD8">
        <w:rPr>
          <w:i/>
          <w:sz w:val="22"/>
          <w:szCs w:val="22"/>
        </w:rPr>
        <w:t xml:space="preserve"> </w:t>
      </w:r>
      <w:proofErr w:type="spellStart"/>
      <w:r w:rsidR="00AF20B6" w:rsidRPr="00416DD8">
        <w:rPr>
          <w:i/>
          <w:sz w:val="22"/>
          <w:szCs w:val="22"/>
        </w:rPr>
        <w:t>Malacart</w:t>
      </w:r>
      <w:proofErr w:type="spellEnd"/>
      <w:r w:rsidR="00AF20B6" w:rsidRPr="00416DD8">
        <w:rPr>
          <w:sz w:val="22"/>
          <w:szCs w:val="22"/>
        </w:rPr>
        <w:t xml:space="preserve">, </w:t>
      </w:r>
      <w:r w:rsidR="00913605" w:rsidRPr="00416DD8">
        <w:rPr>
          <w:sz w:val="22"/>
          <w:szCs w:val="22"/>
        </w:rPr>
        <w:t>Milano 2017</w:t>
      </w:r>
      <w:r w:rsidR="00AF20B6" w:rsidRPr="00416DD8">
        <w:rPr>
          <w:sz w:val="22"/>
          <w:szCs w:val="22"/>
        </w:rPr>
        <w:t xml:space="preserve">, </w:t>
      </w:r>
      <w:r w:rsidR="00913605" w:rsidRPr="00416DD8">
        <w:rPr>
          <w:sz w:val="22"/>
          <w:szCs w:val="22"/>
        </w:rPr>
        <w:t>pp. 507-516</w:t>
      </w:r>
      <w:r w:rsidR="00124781" w:rsidRPr="00416DD8">
        <w:rPr>
          <w:sz w:val="22"/>
          <w:szCs w:val="22"/>
        </w:rPr>
        <w:t>.</w:t>
      </w:r>
    </w:p>
    <w:p w14:paraId="13AFD38C" w14:textId="3EFCADD6" w:rsidR="00E2086D" w:rsidRPr="00AF20B6" w:rsidRDefault="004E7DBD" w:rsidP="00B66748">
      <w:pPr>
        <w:widowControl w:val="0"/>
        <w:autoSpaceDE w:val="0"/>
        <w:autoSpaceDN w:val="0"/>
        <w:adjustRightInd w:val="0"/>
        <w:spacing w:line="240" w:lineRule="auto"/>
        <w:ind w:left="4253" w:hanging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■     </w:t>
      </w:r>
      <w:r>
        <w:rPr>
          <w:i/>
          <w:sz w:val="22"/>
          <w:szCs w:val="22"/>
        </w:rPr>
        <w:tab/>
      </w:r>
      <w:r w:rsidR="00E2086D" w:rsidRPr="00AF20B6">
        <w:rPr>
          <w:i/>
          <w:sz w:val="22"/>
          <w:szCs w:val="22"/>
        </w:rPr>
        <w:t>Riflessi della Riforma nella cattedrale di Terracina:</w:t>
      </w:r>
      <w:r w:rsidR="00B66748">
        <w:rPr>
          <w:i/>
          <w:sz w:val="22"/>
          <w:szCs w:val="22"/>
        </w:rPr>
        <w:t xml:space="preserve"> </w:t>
      </w:r>
      <w:r w:rsidR="00E2086D" w:rsidRPr="00AF20B6">
        <w:rPr>
          <w:i/>
          <w:sz w:val="22"/>
          <w:szCs w:val="22"/>
        </w:rPr>
        <w:t xml:space="preserve">la chiesa, il chiostro, il portico, la cattedra, </w:t>
      </w:r>
      <w:r w:rsidR="00E2086D" w:rsidRPr="00AF20B6">
        <w:rPr>
          <w:sz w:val="22"/>
          <w:szCs w:val="22"/>
        </w:rPr>
        <w:t xml:space="preserve">in </w:t>
      </w:r>
      <w:r w:rsidR="00E2086D" w:rsidRPr="00AF20B6">
        <w:rPr>
          <w:i/>
          <w:sz w:val="22"/>
          <w:szCs w:val="22"/>
        </w:rPr>
        <w:t xml:space="preserve">Medioevo tra Occidente e Mediterraneo, </w:t>
      </w:r>
      <w:r w:rsidR="00E2086D" w:rsidRPr="00AF20B6">
        <w:rPr>
          <w:sz w:val="22"/>
          <w:szCs w:val="22"/>
        </w:rPr>
        <w:t xml:space="preserve">Atti del </w:t>
      </w:r>
      <w:r w:rsidR="00E2086D" w:rsidRPr="00AF20B6">
        <w:rPr>
          <w:i/>
          <w:sz w:val="22"/>
          <w:szCs w:val="22"/>
        </w:rPr>
        <w:t xml:space="preserve"> </w:t>
      </w:r>
      <w:r w:rsidR="00E2086D" w:rsidRPr="00AF20B6">
        <w:rPr>
          <w:sz w:val="22"/>
          <w:szCs w:val="22"/>
        </w:rPr>
        <w:t xml:space="preserve">Convegno (Roma, 17-18 dicembre 2014), “Arte Medievale”, </w:t>
      </w:r>
      <w:r w:rsidR="00913605">
        <w:rPr>
          <w:sz w:val="22"/>
          <w:szCs w:val="22"/>
        </w:rPr>
        <w:t>IV s., a. VI (2016), pp. 27-34.</w:t>
      </w:r>
    </w:p>
    <w:p w14:paraId="7D6D93E6" w14:textId="77777777" w:rsidR="00B972CD" w:rsidRPr="00AF20B6" w:rsidRDefault="00E2086D" w:rsidP="00444D17">
      <w:pPr>
        <w:pStyle w:val="Risultato"/>
        <w:numPr>
          <w:ilvl w:val="0"/>
          <w:numId w:val="0"/>
        </w:numPr>
        <w:spacing w:after="0" w:line="240" w:lineRule="auto"/>
        <w:ind w:left="4246" w:hanging="5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="00B972CD" w:rsidRPr="00AF20B6">
        <w:rPr>
          <w:rFonts w:ascii="Times New Roman" w:hAnsi="Times New Roman"/>
          <w:i/>
          <w:szCs w:val="22"/>
        </w:rPr>
        <w:tab/>
        <w:t>Nuovi elementi per la fase architettonica altomedievale della cattedrale di Terracina e inedite testimonianze dell’intervento ‘</w:t>
      </w:r>
      <w:proofErr w:type="spellStart"/>
      <w:r w:rsidR="00B972CD" w:rsidRPr="00AF20B6">
        <w:rPr>
          <w:rFonts w:ascii="Times New Roman" w:hAnsi="Times New Roman"/>
          <w:i/>
          <w:szCs w:val="22"/>
        </w:rPr>
        <w:t>desideriano</w:t>
      </w:r>
      <w:proofErr w:type="spellEnd"/>
      <w:r w:rsidR="00B972CD" w:rsidRPr="00AF20B6">
        <w:rPr>
          <w:rFonts w:ascii="Times New Roman" w:hAnsi="Times New Roman"/>
          <w:i/>
          <w:szCs w:val="22"/>
        </w:rPr>
        <w:t>’, in La via Appia nel Medioevo da Roma a Terracina</w:t>
      </w:r>
      <w:r w:rsidR="00B972CD" w:rsidRPr="00AF20B6">
        <w:rPr>
          <w:rFonts w:ascii="Times New Roman" w:hAnsi="Times New Roman"/>
          <w:szCs w:val="22"/>
        </w:rPr>
        <w:t>, a cura di M. Righetti, Roma 2014, pp. 201-216</w:t>
      </w:r>
      <w:r w:rsidR="00F810D8" w:rsidRPr="00AF20B6">
        <w:rPr>
          <w:rFonts w:ascii="Times New Roman" w:hAnsi="Times New Roman"/>
          <w:szCs w:val="22"/>
        </w:rPr>
        <w:t>.</w:t>
      </w:r>
    </w:p>
    <w:p w14:paraId="6FCFDDEE" w14:textId="071C260D" w:rsidR="00B972CD" w:rsidRPr="00AF20B6" w:rsidRDefault="005216FA" w:rsidP="005216FA">
      <w:pPr>
        <w:pStyle w:val="Risultato"/>
        <w:numPr>
          <w:ilvl w:val="0"/>
          <w:numId w:val="0"/>
        </w:numPr>
        <w:spacing w:after="0" w:line="240" w:lineRule="auto"/>
        <w:ind w:left="4253" w:hanging="567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 xml:space="preserve">■     </w:t>
      </w:r>
      <w:r w:rsidR="00B972CD" w:rsidRPr="00AF20B6">
        <w:rPr>
          <w:rFonts w:ascii="Times New Roman" w:hAnsi="Times New Roman"/>
          <w:i/>
          <w:szCs w:val="22"/>
        </w:rPr>
        <w:t>Dalla ‘torre di Federico II</w:t>
      </w:r>
      <w:r w:rsidRPr="00AF20B6">
        <w:rPr>
          <w:rFonts w:ascii="Times New Roman" w:hAnsi="Times New Roman"/>
          <w:i/>
          <w:szCs w:val="22"/>
        </w:rPr>
        <w:t xml:space="preserve">’ a Roma al mastio Annibaldi di </w:t>
      </w:r>
      <w:r w:rsidR="00B972CD" w:rsidRPr="00AF20B6">
        <w:rPr>
          <w:rFonts w:ascii="Times New Roman" w:hAnsi="Times New Roman"/>
          <w:i/>
          <w:szCs w:val="22"/>
        </w:rPr>
        <w:t>Sermoneta: nuove proposte e riflessioni sul transito di modelli architettonici nell’Urbe e verso la Marittima</w:t>
      </w:r>
      <w:r w:rsidR="00B972CD" w:rsidRPr="00AF20B6">
        <w:rPr>
          <w:rFonts w:ascii="Times New Roman" w:hAnsi="Times New Roman"/>
          <w:szCs w:val="22"/>
        </w:rPr>
        <w:t>, “Arte medievale”, IV (2014), pp. 147-162.</w:t>
      </w:r>
    </w:p>
    <w:p w14:paraId="1481EB93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color w:val="211D1E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i/>
          <w:color w:val="211D1E"/>
          <w:szCs w:val="22"/>
        </w:rPr>
        <w:t>Su una presunta copia del Santo Sepolcro a Terni tra XII e XIII secolo: la chiesa di S. Salvatore. Prime considerazioni per una nuova ricerca</w:t>
      </w:r>
      <w:r w:rsidRPr="00AF20B6">
        <w:rPr>
          <w:rFonts w:ascii="Times New Roman" w:hAnsi="Times New Roman"/>
          <w:szCs w:val="22"/>
        </w:rPr>
        <w:t>, “I</w:t>
      </w:r>
      <w:r w:rsidRPr="00AF20B6">
        <w:rPr>
          <w:rFonts w:ascii="Times New Roman" w:hAnsi="Times New Roman"/>
          <w:color w:val="211D1E"/>
          <w:szCs w:val="22"/>
        </w:rPr>
        <w:t xml:space="preserve">l Capitale culturale. </w:t>
      </w:r>
      <w:proofErr w:type="spellStart"/>
      <w:r w:rsidRPr="00AF20B6">
        <w:rPr>
          <w:rFonts w:ascii="Times New Roman" w:hAnsi="Times New Roman"/>
          <w:i/>
          <w:iCs/>
          <w:color w:val="211D1E"/>
          <w:szCs w:val="22"/>
        </w:rPr>
        <w:t>Studies</w:t>
      </w:r>
      <w:proofErr w:type="spellEnd"/>
      <w:r w:rsidRPr="00AF20B6">
        <w:rPr>
          <w:rFonts w:ascii="Times New Roman" w:hAnsi="Times New Roman"/>
          <w:i/>
          <w:iCs/>
          <w:color w:val="211D1E"/>
          <w:szCs w:val="22"/>
        </w:rPr>
        <w:t xml:space="preserve"> on the Value of Cultural Heritage</w:t>
      </w:r>
      <w:r w:rsidRPr="00AF20B6">
        <w:rPr>
          <w:rFonts w:ascii="Times New Roman" w:hAnsi="Times New Roman"/>
          <w:iCs/>
          <w:color w:val="211D1E"/>
          <w:szCs w:val="22"/>
        </w:rPr>
        <w:t>”</w:t>
      </w:r>
      <w:r w:rsidRPr="00AF20B6">
        <w:rPr>
          <w:rFonts w:ascii="Times New Roman" w:hAnsi="Times New Roman"/>
          <w:i/>
          <w:iCs/>
          <w:color w:val="211D1E"/>
          <w:szCs w:val="22"/>
        </w:rPr>
        <w:t xml:space="preserve">, </w:t>
      </w:r>
      <w:r w:rsidRPr="00AF20B6">
        <w:rPr>
          <w:rFonts w:ascii="Times New Roman" w:hAnsi="Times New Roman"/>
          <w:color w:val="211D1E"/>
          <w:szCs w:val="22"/>
        </w:rPr>
        <w:t>7 (2013), pp. 179-198.</w:t>
      </w:r>
    </w:p>
    <w:p w14:paraId="57372078" w14:textId="77777777" w:rsidR="00B972CD" w:rsidRPr="002B7E68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Pr="002B7E68">
        <w:rPr>
          <w:rFonts w:ascii="Times New Roman" w:hAnsi="Times New Roman"/>
          <w:i/>
          <w:szCs w:val="22"/>
        </w:rPr>
        <w:t>Rapporti e dinamiche nell'architettura romanica di Umbria e Marche: XI secolo</w:t>
      </w:r>
      <w:r w:rsidRPr="002B7E68">
        <w:rPr>
          <w:rFonts w:ascii="Times New Roman" w:hAnsi="Times New Roman"/>
          <w:szCs w:val="22"/>
        </w:rPr>
        <w:t xml:space="preserve">, in </w:t>
      </w:r>
      <w:r w:rsidRPr="002B7E68">
        <w:rPr>
          <w:rFonts w:ascii="Times New Roman" w:hAnsi="Times New Roman"/>
          <w:i/>
          <w:szCs w:val="22"/>
        </w:rPr>
        <w:t>Umbria e Marche in età romanica. Arti e tecniche a confronto tra XI e XIII secolo</w:t>
      </w:r>
      <w:r w:rsidRPr="002B7E68">
        <w:rPr>
          <w:rFonts w:ascii="Times New Roman" w:hAnsi="Times New Roman"/>
          <w:szCs w:val="22"/>
        </w:rPr>
        <w:t xml:space="preserve"> (Atti del Convegno di studi, Perugia 13-14 giugno 2012), Todi 2013, pp. 19-30.</w:t>
      </w:r>
    </w:p>
    <w:p w14:paraId="78E59307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2B7E68">
        <w:rPr>
          <w:rFonts w:ascii="Times New Roman" w:hAnsi="Times New Roman"/>
          <w:i/>
          <w:szCs w:val="22"/>
        </w:rPr>
        <w:t>■</w:t>
      </w:r>
      <w:r w:rsidRPr="002B7E68">
        <w:rPr>
          <w:rFonts w:ascii="Times New Roman" w:hAnsi="Times New Roman"/>
          <w:i/>
          <w:szCs w:val="22"/>
        </w:rPr>
        <w:tab/>
        <w:t>Il complesso episcopale di Rieti al tempo di San Francesco,</w:t>
      </w:r>
      <w:r w:rsidRPr="002B7E68">
        <w:rPr>
          <w:rFonts w:ascii="Times New Roman" w:hAnsi="Times New Roman"/>
          <w:szCs w:val="22"/>
        </w:rPr>
        <w:t xml:space="preserve"> in </w:t>
      </w:r>
      <w:r w:rsidRPr="002B7E68">
        <w:rPr>
          <w:rFonts w:ascii="Times New Roman" w:hAnsi="Times New Roman"/>
          <w:i/>
          <w:szCs w:val="22"/>
        </w:rPr>
        <w:t>Francesco, il Santo. Capolavori nei secoli e dal territorio reatino</w:t>
      </w:r>
      <w:r w:rsidRPr="002B7E68">
        <w:rPr>
          <w:rFonts w:ascii="Times New Roman" w:hAnsi="Times New Roman"/>
          <w:szCs w:val="22"/>
        </w:rPr>
        <w:t>, Catalogo della mostra, a cura di A. Imponente e M. Nuzzo, Soprintendenza per i Beni Storici, Artistici ed Etnoantropologici del Lazio, Roma 2012, pp. 181-192.</w:t>
      </w:r>
    </w:p>
    <w:p w14:paraId="1A4661EA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 xml:space="preserve">Dai Benedettini ai Cistercensi : l'architettura dell'abbazia di San Salvatore a </w:t>
      </w:r>
      <w:proofErr w:type="spellStart"/>
      <w:r w:rsidRPr="00AF20B6">
        <w:rPr>
          <w:rFonts w:ascii="Times New Roman" w:hAnsi="Times New Roman"/>
          <w:i/>
          <w:szCs w:val="22"/>
        </w:rPr>
        <w:t>Montecorona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</w:t>
      </w:r>
      <w:proofErr w:type="spellStart"/>
      <w:r w:rsidRPr="00AF20B6">
        <w:rPr>
          <w:rFonts w:ascii="Times New Roman" w:hAnsi="Times New Roman"/>
          <w:i/>
          <w:szCs w:val="22"/>
        </w:rPr>
        <w:t>nel'Umbria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romanica</w:t>
      </w:r>
      <w:r w:rsidRPr="00AF20B6">
        <w:rPr>
          <w:rFonts w:ascii="Times New Roman" w:hAnsi="Times New Roman"/>
          <w:szCs w:val="22"/>
        </w:rPr>
        <w:t xml:space="preserve">, Atti del Convegno di Studi su </w:t>
      </w:r>
      <w:r w:rsidRPr="00AF20B6">
        <w:rPr>
          <w:rFonts w:ascii="Times New Roman" w:hAnsi="Times New Roman"/>
          <w:i/>
          <w:szCs w:val="22"/>
        </w:rPr>
        <w:t xml:space="preserve">L'abbazia di San Salvatore di </w:t>
      </w:r>
      <w:proofErr w:type="spellStart"/>
      <w:r w:rsidRPr="00AF20B6">
        <w:rPr>
          <w:rFonts w:ascii="Times New Roman" w:hAnsi="Times New Roman"/>
          <w:i/>
          <w:szCs w:val="22"/>
        </w:rPr>
        <w:t>Montecorona</w:t>
      </w:r>
      <w:proofErr w:type="spellEnd"/>
      <w:r w:rsidRPr="00AF20B6">
        <w:rPr>
          <w:rFonts w:ascii="Times New Roman" w:hAnsi="Times New Roman"/>
          <w:i/>
          <w:szCs w:val="22"/>
        </w:rPr>
        <w:t>: un patrimonio millenario di storia e d'arte</w:t>
      </w:r>
      <w:r w:rsidRPr="00AF20B6">
        <w:rPr>
          <w:rFonts w:ascii="Times New Roman" w:hAnsi="Times New Roman"/>
          <w:szCs w:val="22"/>
        </w:rPr>
        <w:t>, a cura di N. D’</w:t>
      </w:r>
      <w:proofErr w:type="spellStart"/>
      <w:r w:rsidRPr="00AF20B6">
        <w:rPr>
          <w:rFonts w:ascii="Times New Roman" w:hAnsi="Times New Roman"/>
          <w:szCs w:val="22"/>
        </w:rPr>
        <w:t>Acunto</w:t>
      </w:r>
      <w:proofErr w:type="spellEnd"/>
      <w:r w:rsidRPr="00AF20B6">
        <w:rPr>
          <w:rFonts w:ascii="Times New Roman" w:hAnsi="Times New Roman"/>
          <w:szCs w:val="22"/>
        </w:rPr>
        <w:t xml:space="preserve"> e M. </w:t>
      </w:r>
      <w:proofErr w:type="spellStart"/>
      <w:r w:rsidRPr="00AF20B6">
        <w:rPr>
          <w:rFonts w:ascii="Times New Roman" w:hAnsi="Times New Roman"/>
          <w:szCs w:val="22"/>
        </w:rPr>
        <w:t>Santanicchia</w:t>
      </w:r>
      <w:proofErr w:type="spellEnd"/>
      <w:r w:rsidRPr="00AF20B6">
        <w:rPr>
          <w:rFonts w:ascii="Times New Roman" w:hAnsi="Times New Roman"/>
          <w:szCs w:val="22"/>
        </w:rPr>
        <w:t>, in «</w:t>
      </w:r>
      <w:hyperlink r:id="rId12" w:history="1">
        <w:r w:rsidRPr="00AF20B6">
          <w:rPr>
            <w:rFonts w:ascii="Times New Roman" w:hAnsi="Times New Roman"/>
            <w:szCs w:val="22"/>
          </w:rPr>
          <w:t>Bollettino della Deputazione di storia patria per l'Umbria», 108 (2011), pp. 185-199</w:t>
        </w:r>
      </w:hyperlink>
      <w:r w:rsidRPr="00AF20B6">
        <w:rPr>
          <w:rFonts w:ascii="Times New Roman" w:hAnsi="Times New Roman"/>
          <w:szCs w:val="22"/>
        </w:rPr>
        <w:t>.</w:t>
      </w:r>
    </w:p>
    <w:p w14:paraId="192716EA" w14:textId="1D9BEC77" w:rsidR="00B972CD" w:rsidRPr="002B7E68" w:rsidRDefault="00B972CD" w:rsidP="004D7D4C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="004D7D4C" w:rsidRPr="002B7E68">
        <w:rPr>
          <w:rFonts w:ascii="Times New Roman" w:hAnsi="Times New Roman"/>
          <w:i/>
          <w:szCs w:val="22"/>
        </w:rPr>
        <w:t>Le imprese architettoniche e urbanistiche a Orvieto al tempo della curia pontificia e della corte angioina</w:t>
      </w:r>
      <w:r w:rsidRPr="002B7E68">
        <w:rPr>
          <w:rFonts w:ascii="Times New Roman" w:hAnsi="Times New Roman"/>
          <w:szCs w:val="22"/>
        </w:rPr>
        <w:t xml:space="preserve">, in </w:t>
      </w:r>
      <w:r w:rsidRPr="002B7E68">
        <w:rPr>
          <w:rFonts w:ascii="Times New Roman" w:hAnsi="Times New Roman"/>
          <w:i/>
          <w:szCs w:val="22"/>
        </w:rPr>
        <w:t xml:space="preserve">Il monumento del cardinal Guillaume De </w:t>
      </w:r>
      <w:proofErr w:type="spellStart"/>
      <w:r w:rsidRPr="002B7E68">
        <w:rPr>
          <w:rFonts w:ascii="Times New Roman" w:hAnsi="Times New Roman"/>
          <w:i/>
          <w:szCs w:val="22"/>
        </w:rPr>
        <w:t>Braye</w:t>
      </w:r>
      <w:proofErr w:type="spellEnd"/>
      <w:r w:rsidRPr="002B7E68">
        <w:rPr>
          <w:rFonts w:ascii="Times New Roman" w:hAnsi="Times New Roman"/>
          <w:i/>
          <w:szCs w:val="22"/>
        </w:rPr>
        <w:t xml:space="preserve"> di Arnolfo di Cambio dopo il restauro</w:t>
      </w:r>
      <w:r w:rsidRPr="002B7E68">
        <w:rPr>
          <w:rFonts w:ascii="Times New Roman" w:hAnsi="Times New Roman"/>
          <w:szCs w:val="22"/>
        </w:rPr>
        <w:t>, Atti del Convegno Internazionale di Studi (Ministero dei Beni e delle Attività Culturali, Roma-</w:t>
      </w:r>
      <w:r w:rsidRPr="002B7E68">
        <w:rPr>
          <w:rFonts w:ascii="Times New Roman" w:hAnsi="Times New Roman"/>
          <w:szCs w:val="22"/>
        </w:rPr>
        <w:lastRenderedPageBreak/>
        <w:t>Orvieto 9-11 dicembre 2004), in «Bollettino d’Arte», volume speciale, Roma 2009, pp. 307-318.</w:t>
      </w:r>
    </w:p>
    <w:p w14:paraId="0BA6DEBC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2B7E68">
        <w:rPr>
          <w:rFonts w:ascii="Times New Roman" w:hAnsi="Times New Roman"/>
          <w:i/>
          <w:szCs w:val="22"/>
        </w:rPr>
        <w:t>■</w:t>
      </w:r>
      <w:r w:rsidRPr="002B7E68">
        <w:rPr>
          <w:rFonts w:ascii="Times New Roman" w:hAnsi="Times New Roman"/>
          <w:i/>
          <w:szCs w:val="22"/>
        </w:rPr>
        <w:tab/>
        <w:t>Cantieri vescovili e papali nell’assetto urbanistico della città duecentesca</w:t>
      </w:r>
      <w:r w:rsidRPr="002B7E68">
        <w:rPr>
          <w:rFonts w:ascii="Times New Roman" w:hAnsi="Times New Roman"/>
          <w:szCs w:val="22"/>
        </w:rPr>
        <w:t xml:space="preserve">, in </w:t>
      </w:r>
      <w:r w:rsidRPr="002B7E68">
        <w:rPr>
          <w:rFonts w:ascii="Times New Roman" w:hAnsi="Times New Roman"/>
          <w:i/>
          <w:szCs w:val="22"/>
        </w:rPr>
        <w:t>Medioevo: la chiesa e il palazzo</w:t>
      </w:r>
      <w:r w:rsidRPr="002B7E68">
        <w:rPr>
          <w:rFonts w:ascii="Times New Roman" w:hAnsi="Times New Roman"/>
          <w:szCs w:val="22"/>
        </w:rPr>
        <w:t xml:space="preserve">, Atti dell’VIII Convegno Internazionale di Studi medievali dell’Università di Parma (Parma, 20-24 settembre 2005), a cura di A.C. </w:t>
      </w:r>
      <w:proofErr w:type="spellStart"/>
      <w:r w:rsidRPr="002B7E68">
        <w:rPr>
          <w:rFonts w:ascii="Times New Roman" w:hAnsi="Times New Roman"/>
          <w:szCs w:val="22"/>
        </w:rPr>
        <w:t>Quintavalle</w:t>
      </w:r>
      <w:proofErr w:type="spellEnd"/>
      <w:r w:rsidRPr="002B7E68">
        <w:rPr>
          <w:rFonts w:ascii="Times New Roman" w:hAnsi="Times New Roman"/>
          <w:szCs w:val="22"/>
        </w:rPr>
        <w:t>, Milano 2007, pp. 636-643.</w:t>
      </w:r>
    </w:p>
    <w:p w14:paraId="1BBB8FF7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Il Gotico nella cultura architettonica della Curia pontificia: gli edifici residenziali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Arnolfo di Cambio e la sua epoca: costruire, scolpire, dipingere, decorare</w:t>
      </w:r>
      <w:r w:rsidRPr="00AF20B6">
        <w:rPr>
          <w:rFonts w:ascii="Times New Roman" w:hAnsi="Times New Roman"/>
          <w:szCs w:val="22"/>
        </w:rPr>
        <w:t xml:space="preserve"> (Atti del Convegno Internazionale di Studi, Firenze-Colle di Val d’Elsa 7-10 marzo 2006), a cura di V. Franchetti Pardo, Roma 2007, pp. 221-230.</w:t>
      </w:r>
    </w:p>
    <w:p w14:paraId="058EBD04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“Anagni città papale”.</w:t>
      </w:r>
      <w:r w:rsidRPr="00AF20B6">
        <w:rPr>
          <w:rFonts w:ascii="Times New Roman" w:hAnsi="Times New Roman"/>
          <w:szCs w:val="22"/>
        </w:rPr>
        <w:t xml:space="preserve"> </w:t>
      </w:r>
      <w:r w:rsidRPr="00AF20B6">
        <w:rPr>
          <w:rFonts w:ascii="Times New Roman" w:hAnsi="Times New Roman"/>
          <w:i/>
          <w:szCs w:val="22"/>
        </w:rPr>
        <w:t>Considerazioni sulle tipologie di insediamento della Curia pontificia nelle città dello Stato della Chiesa</w:t>
      </w:r>
      <w:r w:rsidRPr="00AF20B6">
        <w:rPr>
          <w:rFonts w:ascii="Times New Roman" w:hAnsi="Times New Roman"/>
          <w:szCs w:val="22"/>
        </w:rPr>
        <w:t>, in «Bollettino d’Arte», numero speciale 2006, 179-185.</w:t>
      </w:r>
    </w:p>
    <w:p w14:paraId="4FF60477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San Felice Circeo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Lazio. Una regione da scoprire</w:t>
      </w:r>
      <w:r w:rsidRPr="00AF20B6">
        <w:rPr>
          <w:rFonts w:ascii="Times New Roman" w:hAnsi="Times New Roman"/>
          <w:szCs w:val="22"/>
        </w:rPr>
        <w:t xml:space="preserve"> (Biblioteca regionale illustrata, 8), Roma 2006, pp. 42-47.</w:t>
      </w:r>
    </w:p>
    <w:p w14:paraId="2C16240C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Pr="002B7E68">
        <w:rPr>
          <w:rFonts w:ascii="Times New Roman" w:hAnsi="Times New Roman"/>
          <w:i/>
          <w:szCs w:val="22"/>
        </w:rPr>
        <w:t>La costruzione del palazzo papale di Viterbo e il suo ruolo urbanistico nella formazione della piazza della cattedrale</w:t>
      </w:r>
      <w:r w:rsidRPr="002B7E68">
        <w:rPr>
          <w:rFonts w:ascii="Times New Roman" w:hAnsi="Times New Roman"/>
          <w:szCs w:val="22"/>
        </w:rPr>
        <w:t xml:space="preserve">, in </w:t>
      </w:r>
      <w:r w:rsidRPr="002B7E68">
        <w:rPr>
          <w:rFonts w:ascii="Times New Roman" w:hAnsi="Times New Roman"/>
          <w:i/>
          <w:szCs w:val="22"/>
        </w:rPr>
        <w:t xml:space="preserve">Dal </w:t>
      </w:r>
      <w:proofErr w:type="spellStart"/>
      <w:r w:rsidRPr="002B7E68">
        <w:rPr>
          <w:rFonts w:ascii="Times New Roman" w:hAnsi="Times New Roman"/>
          <w:i/>
          <w:szCs w:val="22"/>
        </w:rPr>
        <w:t>castrum</w:t>
      </w:r>
      <w:proofErr w:type="spellEnd"/>
      <w:r w:rsidRPr="002B7E68">
        <w:rPr>
          <w:rFonts w:ascii="Times New Roman" w:hAnsi="Times New Roman"/>
          <w:i/>
          <w:szCs w:val="22"/>
        </w:rPr>
        <w:t xml:space="preserve"> </w:t>
      </w:r>
      <w:proofErr w:type="spellStart"/>
      <w:r w:rsidRPr="002B7E68">
        <w:rPr>
          <w:rFonts w:ascii="Times New Roman" w:hAnsi="Times New Roman"/>
          <w:i/>
          <w:szCs w:val="22"/>
        </w:rPr>
        <w:t>Viterbii</w:t>
      </w:r>
      <w:proofErr w:type="spellEnd"/>
      <w:r w:rsidRPr="002B7E68">
        <w:rPr>
          <w:rFonts w:ascii="Times New Roman" w:hAnsi="Times New Roman"/>
          <w:i/>
          <w:szCs w:val="22"/>
        </w:rPr>
        <w:t xml:space="preserve"> alla </w:t>
      </w:r>
      <w:proofErr w:type="spellStart"/>
      <w:r w:rsidRPr="002B7E68">
        <w:rPr>
          <w:rFonts w:ascii="Times New Roman" w:hAnsi="Times New Roman"/>
          <w:i/>
          <w:szCs w:val="22"/>
        </w:rPr>
        <w:t>civitas</w:t>
      </w:r>
      <w:proofErr w:type="spellEnd"/>
      <w:r w:rsidRPr="002B7E68">
        <w:rPr>
          <w:rFonts w:ascii="Times New Roman" w:hAnsi="Times New Roman"/>
          <w:i/>
          <w:szCs w:val="22"/>
        </w:rPr>
        <w:t xml:space="preserve"> </w:t>
      </w:r>
      <w:proofErr w:type="spellStart"/>
      <w:r w:rsidRPr="002B7E68">
        <w:rPr>
          <w:rFonts w:ascii="Times New Roman" w:hAnsi="Times New Roman"/>
          <w:i/>
          <w:szCs w:val="22"/>
        </w:rPr>
        <w:t>pontificum</w:t>
      </w:r>
      <w:proofErr w:type="spellEnd"/>
      <w:r w:rsidRPr="002B7E68">
        <w:rPr>
          <w:rFonts w:ascii="Times New Roman" w:hAnsi="Times New Roman"/>
          <w:i/>
          <w:szCs w:val="22"/>
        </w:rPr>
        <w:t>. Arte e architettura a Viterbo dal IX al XIII secolo</w:t>
      </w:r>
      <w:r w:rsidRPr="002B7E68">
        <w:rPr>
          <w:rFonts w:ascii="Times New Roman" w:hAnsi="Times New Roman"/>
          <w:szCs w:val="22"/>
        </w:rPr>
        <w:t>, Atti del Convegno di Studi (Università della Tuscia - Viterbo 21-22 aprile 2005), Viterbo 2005, pp. 89-104.</w:t>
      </w:r>
    </w:p>
    <w:p w14:paraId="68719987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Sono chiese da primato</w:t>
      </w:r>
      <w:r w:rsidRPr="00AF20B6">
        <w:rPr>
          <w:rFonts w:ascii="Times New Roman" w:hAnsi="Times New Roman"/>
          <w:szCs w:val="22"/>
        </w:rPr>
        <w:t>, “Medioevo”, IV, 1(36), 2000, pp. 43-50.</w:t>
      </w:r>
    </w:p>
    <w:p w14:paraId="691BC095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La cattedrale di Velletri: considerazioni preliminari sulle strutture architettoniche medievali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Arte d’Occidente. Temi e metodi</w:t>
      </w:r>
      <w:r w:rsidRPr="00AF20B6">
        <w:rPr>
          <w:rFonts w:ascii="Times New Roman" w:hAnsi="Times New Roman"/>
          <w:szCs w:val="22"/>
        </w:rPr>
        <w:t>, “Studi in onore di Angiola Maria Romanini”, Roma 1999, I, pp. 123-129.</w:t>
      </w:r>
    </w:p>
    <w:p w14:paraId="68B80D96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Cripte mono-</w:t>
      </w:r>
      <w:proofErr w:type="spellStart"/>
      <w:r w:rsidRPr="00AF20B6">
        <w:rPr>
          <w:rFonts w:ascii="Times New Roman" w:hAnsi="Times New Roman"/>
          <w:i/>
          <w:szCs w:val="22"/>
        </w:rPr>
        <w:t>triastili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tra Umbria e Marche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L’Appennino dall’età romana al Medioevo. Società, territorio, cultura</w:t>
      </w:r>
      <w:r w:rsidRPr="00AF20B6">
        <w:rPr>
          <w:rFonts w:ascii="Times New Roman" w:hAnsi="Times New Roman"/>
          <w:szCs w:val="22"/>
        </w:rPr>
        <w:t xml:space="preserve"> «Atti del convegno, Frontino-convento di </w:t>
      </w:r>
      <w:proofErr w:type="spellStart"/>
      <w:r w:rsidRPr="00AF20B6">
        <w:rPr>
          <w:rFonts w:ascii="Times New Roman" w:hAnsi="Times New Roman"/>
          <w:szCs w:val="22"/>
        </w:rPr>
        <w:t>Montefiorentino</w:t>
      </w:r>
      <w:proofErr w:type="spellEnd"/>
      <w:r w:rsidRPr="00AF20B6">
        <w:rPr>
          <w:rFonts w:ascii="Times New Roman" w:hAnsi="Times New Roman"/>
          <w:szCs w:val="22"/>
        </w:rPr>
        <w:t>, 17 settembre 1994» (Studi Montefeltrani, 5), 1997, pp. 135-151.</w:t>
      </w:r>
    </w:p>
    <w:p w14:paraId="77EE1E30" w14:textId="77777777" w:rsidR="00B972CD" w:rsidRPr="00AF20B6" w:rsidRDefault="00B972CD" w:rsidP="005216FA">
      <w:pPr>
        <w:pStyle w:val="Risultato"/>
        <w:numPr>
          <w:ilvl w:val="0"/>
          <w:numId w:val="0"/>
        </w:numPr>
        <w:spacing w:after="0" w:line="240" w:lineRule="auto"/>
        <w:ind w:left="4253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  <w:t>L’abbazia di S. Benedetto al Subasio. Spunti per un’analisi tipologica dell’architettura romanica in Umbria</w:t>
      </w:r>
      <w:r w:rsidRPr="00AF20B6">
        <w:rPr>
          <w:rFonts w:ascii="Times New Roman" w:hAnsi="Times New Roman"/>
          <w:szCs w:val="22"/>
        </w:rPr>
        <w:t>, “Arte Medievale”, s. II, a. IX, 1 (1995), pp. 121-136.</w:t>
      </w:r>
    </w:p>
    <w:p w14:paraId="05090A75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4395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Pr="002B7E68">
        <w:rPr>
          <w:rFonts w:ascii="Times New Roman" w:hAnsi="Times New Roman"/>
          <w:i/>
          <w:szCs w:val="22"/>
        </w:rPr>
        <w:t>La Casa della Congregazione dei Padri della Missione in Montecitorio</w:t>
      </w:r>
      <w:r w:rsidRPr="002B7E68">
        <w:rPr>
          <w:rFonts w:ascii="Times New Roman" w:hAnsi="Times New Roman"/>
          <w:szCs w:val="22"/>
        </w:rPr>
        <w:t xml:space="preserve">, in </w:t>
      </w:r>
      <w:r w:rsidRPr="002B7E68">
        <w:rPr>
          <w:rFonts w:ascii="Times New Roman" w:hAnsi="Times New Roman"/>
          <w:i/>
          <w:szCs w:val="22"/>
        </w:rPr>
        <w:t>Roma Borghese, case e palazzetti d’affitto</w:t>
      </w:r>
      <w:r w:rsidRPr="002B7E68">
        <w:rPr>
          <w:rFonts w:ascii="Times New Roman" w:hAnsi="Times New Roman"/>
          <w:szCs w:val="22"/>
        </w:rPr>
        <w:t xml:space="preserve"> (Studi sul Settecento romano, 10), Roma 1994, I, pp. 187-200.</w:t>
      </w:r>
    </w:p>
    <w:p w14:paraId="46E2D716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4395" w:firstLine="2126"/>
        <w:rPr>
          <w:rFonts w:ascii="Times New Roman" w:hAnsi="Times New Roman"/>
          <w:b/>
          <w:smallCaps/>
          <w:szCs w:val="22"/>
        </w:rPr>
      </w:pPr>
    </w:p>
    <w:p w14:paraId="29EE1FAB" w14:textId="77777777" w:rsidR="008F23B7" w:rsidRPr="00AF20B6" w:rsidRDefault="008F23B7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8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Voci enciclopediche, schede monografiche e recensioni</w:t>
      </w:r>
      <w:r w:rsidRPr="00AF20B6">
        <w:rPr>
          <w:rFonts w:ascii="Times New Roman" w:hAnsi="Times New Roman"/>
          <w:b/>
          <w:szCs w:val="22"/>
        </w:rPr>
        <w:t>:</w:t>
      </w:r>
    </w:p>
    <w:p w14:paraId="2F41BEFC" w14:textId="77777777" w:rsidR="0051776D" w:rsidRPr="00AF20B6" w:rsidRDefault="0051776D" w:rsidP="00444D17">
      <w:pPr>
        <w:pStyle w:val="Risultato"/>
        <w:numPr>
          <w:ilvl w:val="0"/>
          <w:numId w:val="0"/>
        </w:numPr>
        <w:spacing w:after="0" w:line="240" w:lineRule="auto"/>
        <w:ind w:left="1560" w:right="-426" w:hanging="672"/>
        <w:rPr>
          <w:rFonts w:ascii="Times New Roman" w:hAnsi="Times New Roman"/>
          <w:i/>
          <w:szCs w:val="22"/>
        </w:rPr>
      </w:pPr>
    </w:p>
    <w:p w14:paraId="0848A30D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proofErr w:type="spellStart"/>
      <w:r w:rsidRPr="00AF20B6">
        <w:rPr>
          <w:rFonts w:ascii="Times New Roman" w:hAnsi="Times New Roman"/>
          <w:i/>
          <w:szCs w:val="22"/>
        </w:rPr>
        <w:t>s.v</w:t>
      </w:r>
      <w:proofErr w:type="spellEnd"/>
      <w:r w:rsidRPr="00AF20B6">
        <w:rPr>
          <w:rFonts w:ascii="Times New Roman" w:hAnsi="Times New Roman"/>
          <w:i/>
          <w:szCs w:val="22"/>
        </w:rPr>
        <w:t>. Gaeta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Enciclopedia dell’Arte Medievale</w:t>
      </w:r>
      <w:r w:rsidRPr="00AF20B6">
        <w:rPr>
          <w:rFonts w:ascii="Times New Roman" w:hAnsi="Times New Roman"/>
          <w:szCs w:val="22"/>
        </w:rPr>
        <w:t>, VI, Roma 1995, pp. 439-442.</w:t>
      </w:r>
    </w:p>
    <w:p w14:paraId="65A3EF37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proofErr w:type="spellStart"/>
      <w:r w:rsidRPr="00AF20B6">
        <w:rPr>
          <w:rFonts w:ascii="Times New Roman" w:hAnsi="Times New Roman"/>
          <w:i/>
          <w:szCs w:val="22"/>
        </w:rPr>
        <w:t>s.v</w:t>
      </w:r>
      <w:proofErr w:type="spellEnd"/>
      <w:r w:rsidRPr="00AF20B6">
        <w:rPr>
          <w:rFonts w:ascii="Times New Roman" w:hAnsi="Times New Roman"/>
          <w:i/>
          <w:szCs w:val="22"/>
        </w:rPr>
        <w:t>. Gisella di Baviera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Enciclopedia dell’Arte Medievale</w:t>
      </w:r>
      <w:r w:rsidRPr="00AF20B6">
        <w:rPr>
          <w:rFonts w:ascii="Times New Roman" w:hAnsi="Times New Roman"/>
          <w:szCs w:val="22"/>
        </w:rPr>
        <w:t>, VI, Roma 1995, pp. 776-778.</w:t>
      </w:r>
    </w:p>
    <w:p w14:paraId="5D1D1018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proofErr w:type="spellStart"/>
      <w:r w:rsidRPr="00AF20B6">
        <w:rPr>
          <w:rFonts w:ascii="Times New Roman" w:hAnsi="Times New Roman"/>
          <w:i/>
          <w:szCs w:val="22"/>
        </w:rPr>
        <w:t>s.v</w:t>
      </w:r>
      <w:proofErr w:type="spellEnd"/>
      <w:r w:rsidRPr="00AF20B6">
        <w:rPr>
          <w:rFonts w:ascii="Times New Roman" w:hAnsi="Times New Roman"/>
          <w:i/>
          <w:szCs w:val="22"/>
        </w:rPr>
        <w:t>. Cripta</w:t>
      </w:r>
      <w:r w:rsidRPr="00AF20B6">
        <w:rPr>
          <w:rFonts w:ascii="Times New Roman" w:hAnsi="Times New Roman"/>
          <w:szCs w:val="22"/>
        </w:rPr>
        <w:t>,</w:t>
      </w:r>
      <w:r w:rsidRPr="00AF20B6">
        <w:rPr>
          <w:rFonts w:ascii="Times New Roman" w:hAnsi="Times New Roman"/>
          <w:i/>
          <w:szCs w:val="22"/>
        </w:rPr>
        <w:t xml:space="preserve"> secoli 11°-14°</w:t>
      </w:r>
      <w:r w:rsidRPr="00AF20B6">
        <w:rPr>
          <w:rFonts w:ascii="Times New Roman" w:hAnsi="Times New Roman"/>
          <w:szCs w:val="22"/>
        </w:rPr>
        <w:t xml:space="preserve">, in </w:t>
      </w:r>
      <w:r w:rsidRPr="00AF20B6">
        <w:rPr>
          <w:rFonts w:ascii="Times New Roman" w:hAnsi="Times New Roman"/>
          <w:i/>
          <w:szCs w:val="22"/>
        </w:rPr>
        <w:t>Enciclopedia dell’Arte Medievale</w:t>
      </w:r>
      <w:r w:rsidRPr="00AF20B6">
        <w:rPr>
          <w:rFonts w:ascii="Times New Roman" w:hAnsi="Times New Roman"/>
          <w:szCs w:val="22"/>
        </w:rPr>
        <w:t>, V, Roma 1994, pp. 480-487.</w:t>
      </w:r>
    </w:p>
    <w:p w14:paraId="656C2E4C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proofErr w:type="spellStart"/>
      <w:r w:rsidRPr="00AF20B6">
        <w:rPr>
          <w:rFonts w:ascii="Times New Roman" w:hAnsi="Times New Roman"/>
          <w:szCs w:val="22"/>
        </w:rPr>
        <w:t>Monographic</w:t>
      </w:r>
      <w:proofErr w:type="spellEnd"/>
      <w:r w:rsidRPr="00AF20B6">
        <w:rPr>
          <w:rFonts w:ascii="Times New Roman" w:hAnsi="Times New Roman"/>
          <w:szCs w:val="22"/>
        </w:rPr>
        <w:t xml:space="preserve"> scheda in </w:t>
      </w:r>
      <w:r w:rsidRPr="00AF20B6">
        <w:rPr>
          <w:rFonts w:ascii="Times New Roman" w:hAnsi="Times New Roman"/>
          <w:smallCaps/>
          <w:szCs w:val="22"/>
        </w:rPr>
        <w:t>F. Mariano</w:t>
      </w:r>
      <w:r w:rsidRPr="00AF20B6">
        <w:rPr>
          <w:rFonts w:ascii="Times New Roman" w:hAnsi="Times New Roman"/>
          <w:szCs w:val="22"/>
        </w:rPr>
        <w:t xml:space="preserve">, </w:t>
      </w:r>
      <w:r w:rsidRPr="00AF20B6">
        <w:rPr>
          <w:rFonts w:ascii="Times New Roman" w:hAnsi="Times New Roman"/>
          <w:i/>
          <w:szCs w:val="22"/>
        </w:rPr>
        <w:t>L’Architettura nelle Marche. Dall’età classica al Liberty</w:t>
      </w:r>
      <w:r w:rsidRPr="00AF20B6">
        <w:rPr>
          <w:rFonts w:ascii="Times New Roman" w:hAnsi="Times New Roman"/>
          <w:szCs w:val="22"/>
        </w:rPr>
        <w:t xml:space="preserve">, Prefazione di Carlo Bo, Introduzione di Pietro Zampetti, ed. Nardini, Firenze 1995, su: </w:t>
      </w:r>
      <w:r w:rsidRPr="00AF20B6">
        <w:rPr>
          <w:rFonts w:ascii="Times New Roman" w:hAnsi="Times New Roman"/>
          <w:i/>
          <w:szCs w:val="22"/>
        </w:rPr>
        <w:t>Cattedrale di S. Leopardo a Osimo</w:t>
      </w:r>
      <w:r w:rsidRPr="00AF20B6">
        <w:rPr>
          <w:rFonts w:ascii="Times New Roman" w:hAnsi="Times New Roman"/>
          <w:szCs w:val="22"/>
        </w:rPr>
        <w:t xml:space="preserve">, ivi, pp. 150-151; </w:t>
      </w:r>
      <w:r w:rsidRPr="00AF20B6">
        <w:rPr>
          <w:rFonts w:ascii="Times New Roman" w:hAnsi="Times New Roman"/>
          <w:i/>
          <w:szCs w:val="22"/>
        </w:rPr>
        <w:t>Cattedrale di S. Leone a San Leo</w:t>
      </w:r>
      <w:r w:rsidRPr="00AF20B6">
        <w:rPr>
          <w:rFonts w:ascii="Times New Roman" w:hAnsi="Times New Roman"/>
          <w:szCs w:val="22"/>
        </w:rPr>
        <w:t xml:space="preserve">, ivi, pp. 151-152; </w:t>
      </w:r>
      <w:r w:rsidRPr="00AF20B6">
        <w:rPr>
          <w:rFonts w:ascii="Times New Roman" w:hAnsi="Times New Roman"/>
          <w:i/>
          <w:szCs w:val="22"/>
        </w:rPr>
        <w:t>Pieve di S. Leone a San Leo</w:t>
      </w:r>
      <w:r w:rsidRPr="00AF20B6">
        <w:rPr>
          <w:rFonts w:ascii="Times New Roman" w:hAnsi="Times New Roman"/>
          <w:szCs w:val="22"/>
        </w:rPr>
        <w:t xml:space="preserve">, ivi, p. </w:t>
      </w:r>
      <w:r w:rsidRPr="00AF20B6">
        <w:rPr>
          <w:rFonts w:ascii="Times New Roman" w:hAnsi="Times New Roman"/>
          <w:szCs w:val="22"/>
        </w:rPr>
        <w:lastRenderedPageBreak/>
        <w:t xml:space="preserve">152; </w:t>
      </w:r>
      <w:r w:rsidRPr="00AF20B6">
        <w:rPr>
          <w:rFonts w:ascii="Times New Roman" w:hAnsi="Times New Roman"/>
          <w:i/>
          <w:szCs w:val="22"/>
        </w:rPr>
        <w:t>S. Marco a Ponzano di Fermo</w:t>
      </w:r>
      <w:r w:rsidRPr="00AF20B6">
        <w:rPr>
          <w:rFonts w:ascii="Times New Roman" w:hAnsi="Times New Roman"/>
          <w:szCs w:val="22"/>
        </w:rPr>
        <w:t xml:space="preserve">, ivi, p. 153; </w:t>
      </w:r>
      <w:r w:rsidRPr="00AF20B6">
        <w:rPr>
          <w:rFonts w:ascii="Times New Roman" w:hAnsi="Times New Roman"/>
          <w:i/>
          <w:szCs w:val="22"/>
        </w:rPr>
        <w:t>S. Vincenzo al Furlo ad Acqualagna</w:t>
      </w:r>
      <w:r w:rsidRPr="00AF20B6">
        <w:rPr>
          <w:rFonts w:ascii="Times New Roman" w:hAnsi="Times New Roman"/>
          <w:szCs w:val="22"/>
        </w:rPr>
        <w:t xml:space="preserve">, ivi, pp. 153-154; </w:t>
      </w:r>
      <w:r w:rsidRPr="00AF20B6">
        <w:rPr>
          <w:rFonts w:ascii="Times New Roman" w:hAnsi="Times New Roman"/>
          <w:i/>
          <w:szCs w:val="22"/>
        </w:rPr>
        <w:t>Battistero di S. Giovanni ad Ascoli Piceno</w:t>
      </w:r>
      <w:r w:rsidRPr="00AF20B6">
        <w:rPr>
          <w:rFonts w:ascii="Times New Roman" w:hAnsi="Times New Roman"/>
          <w:szCs w:val="22"/>
        </w:rPr>
        <w:t xml:space="preserve">, ivi, pp. 155-156; </w:t>
      </w:r>
      <w:r w:rsidRPr="00AF20B6">
        <w:rPr>
          <w:rFonts w:ascii="Times New Roman" w:hAnsi="Times New Roman"/>
          <w:i/>
          <w:szCs w:val="22"/>
        </w:rPr>
        <w:t xml:space="preserve">S. Giusto a San </w:t>
      </w:r>
      <w:proofErr w:type="spellStart"/>
      <w:r w:rsidRPr="00AF20B6">
        <w:rPr>
          <w:rFonts w:ascii="Times New Roman" w:hAnsi="Times New Roman"/>
          <w:i/>
          <w:szCs w:val="22"/>
        </w:rPr>
        <w:t>Maroto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a Pievebovigliana</w:t>
      </w:r>
      <w:r w:rsidRPr="00AF20B6">
        <w:rPr>
          <w:rFonts w:ascii="Times New Roman" w:hAnsi="Times New Roman"/>
          <w:szCs w:val="22"/>
        </w:rPr>
        <w:t xml:space="preserve">, ivi, p. 156; </w:t>
      </w:r>
      <w:r w:rsidRPr="00AF20B6">
        <w:rPr>
          <w:rFonts w:ascii="Times New Roman" w:hAnsi="Times New Roman"/>
          <w:i/>
          <w:szCs w:val="22"/>
        </w:rPr>
        <w:t>S. Maria a Piè di Chienti a Montecosaro</w:t>
      </w:r>
      <w:r w:rsidRPr="00AF20B6">
        <w:rPr>
          <w:rFonts w:ascii="Times New Roman" w:hAnsi="Times New Roman"/>
          <w:szCs w:val="22"/>
        </w:rPr>
        <w:t xml:space="preserve">, ivi, pp. 156-157; </w:t>
      </w:r>
      <w:r w:rsidRPr="00AF20B6">
        <w:rPr>
          <w:rFonts w:ascii="Times New Roman" w:hAnsi="Times New Roman"/>
          <w:i/>
          <w:szCs w:val="22"/>
        </w:rPr>
        <w:t>S. Urbano ad Apiro</w:t>
      </w:r>
      <w:r w:rsidRPr="00AF20B6">
        <w:rPr>
          <w:rFonts w:ascii="Times New Roman" w:hAnsi="Times New Roman"/>
          <w:szCs w:val="22"/>
        </w:rPr>
        <w:t xml:space="preserve">, ivi, pp. 157-158; </w:t>
      </w:r>
      <w:r w:rsidRPr="00AF20B6">
        <w:rPr>
          <w:rFonts w:ascii="Times New Roman" w:hAnsi="Times New Roman"/>
          <w:i/>
          <w:szCs w:val="22"/>
        </w:rPr>
        <w:t xml:space="preserve">S. Salvatore a </w:t>
      </w:r>
      <w:proofErr w:type="spellStart"/>
      <w:r w:rsidRPr="00AF20B6">
        <w:rPr>
          <w:rFonts w:ascii="Times New Roman" w:hAnsi="Times New Roman"/>
          <w:i/>
          <w:szCs w:val="22"/>
        </w:rPr>
        <w:t>Valdicastro</w:t>
      </w:r>
      <w:proofErr w:type="spellEnd"/>
      <w:r w:rsidRPr="00AF20B6">
        <w:rPr>
          <w:rFonts w:ascii="Times New Roman" w:hAnsi="Times New Roman"/>
          <w:szCs w:val="22"/>
        </w:rPr>
        <w:t xml:space="preserve">, ivi, p. 158; </w:t>
      </w:r>
      <w:r w:rsidRPr="00AF20B6">
        <w:rPr>
          <w:rFonts w:ascii="Times New Roman" w:hAnsi="Times New Roman"/>
          <w:i/>
          <w:szCs w:val="22"/>
        </w:rPr>
        <w:t>Abbazia di S. Maria di Chiaravalle a Fiastra</w:t>
      </w:r>
      <w:r w:rsidRPr="00AF20B6">
        <w:rPr>
          <w:rFonts w:ascii="Times New Roman" w:hAnsi="Times New Roman"/>
          <w:szCs w:val="22"/>
        </w:rPr>
        <w:t xml:space="preserve">, ivi, pp. 158-160; </w:t>
      </w:r>
      <w:r w:rsidRPr="00AF20B6">
        <w:rPr>
          <w:rFonts w:ascii="Times New Roman" w:hAnsi="Times New Roman"/>
          <w:i/>
          <w:szCs w:val="22"/>
        </w:rPr>
        <w:t>S. Francesco a Fermo</w:t>
      </w:r>
      <w:r w:rsidRPr="00AF20B6">
        <w:rPr>
          <w:rFonts w:ascii="Times New Roman" w:hAnsi="Times New Roman"/>
          <w:szCs w:val="22"/>
        </w:rPr>
        <w:t xml:space="preserve">, ivi, p. 160; </w:t>
      </w:r>
      <w:r w:rsidRPr="00AF20B6">
        <w:rPr>
          <w:rFonts w:ascii="Times New Roman" w:hAnsi="Times New Roman"/>
          <w:i/>
          <w:szCs w:val="22"/>
        </w:rPr>
        <w:t>S. Francesco ad Ascoli</w:t>
      </w:r>
      <w:r w:rsidRPr="00AF20B6">
        <w:rPr>
          <w:rFonts w:ascii="Times New Roman" w:hAnsi="Times New Roman"/>
          <w:szCs w:val="22"/>
        </w:rPr>
        <w:t xml:space="preserve">, ivi, pp. 160-161; </w:t>
      </w:r>
      <w:r w:rsidRPr="00AF20B6">
        <w:rPr>
          <w:rFonts w:ascii="Times New Roman" w:hAnsi="Times New Roman"/>
          <w:i/>
          <w:szCs w:val="22"/>
        </w:rPr>
        <w:t>S. Esuperanzio a Cingoli</w:t>
      </w:r>
      <w:r w:rsidRPr="00AF20B6">
        <w:rPr>
          <w:rFonts w:ascii="Times New Roman" w:hAnsi="Times New Roman"/>
          <w:szCs w:val="22"/>
        </w:rPr>
        <w:t>, ivi, pp. 161.</w:t>
      </w:r>
    </w:p>
    <w:p w14:paraId="0238F387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i/>
          <w:szCs w:val="22"/>
        </w:rPr>
      </w:pPr>
    </w:p>
    <w:p w14:paraId="73B3F36F" w14:textId="77777777" w:rsidR="002B7E68" w:rsidRPr="002B7E68" w:rsidRDefault="002B7E68" w:rsidP="002B7E68">
      <w:pPr>
        <w:pStyle w:val="Risultato"/>
        <w:numPr>
          <w:ilvl w:val="0"/>
          <w:numId w:val="0"/>
        </w:numPr>
        <w:spacing w:line="240" w:lineRule="auto"/>
        <w:ind w:left="113" w:right="-426" w:hanging="113"/>
        <w:rPr>
          <w:rFonts w:ascii="Times New Roman" w:hAnsi="Times New Roman"/>
          <w:i/>
          <w:szCs w:val="22"/>
        </w:rPr>
      </w:pPr>
    </w:p>
    <w:p w14:paraId="2344D12F" w14:textId="5567E8C6" w:rsidR="002B7E68" w:rsidRPr="002B7E68" w:rsidRDefault="002B7E68" w:rsidP="002B7E68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2B7E68">
        <w:rPr>
          <w:rFonts w:ascii="Times New Roman" w:hAnsi="Times New Roman"/>
          <w:szCs w:val="22"/>
        </w:rPr>
        <w:t>■</w:t>
      </w:r>
      <w:r w:rsidRPr="002B7E68">
        <w:rPr>
          <w:rFonts w:ascii="Times New Roman" w:hAnsi="Times New Roman"/>
          <w:szCs w:val="22"/>
        </w:rPr>
        <w:tab/>
        <w:t xml:space="preserve">Recensione al volume M. Vaccaro, </w:t>
      </w:r>
      <w:r w:rsidRPr="002B7E68">
        <w:rPr>
          <w:rFonts w:ascii="Times New Roman" w:hAnsi="Times New Roman"/>
          <w:i/>
          <w:szCs w:val="22"/>
        </w:rPr>
        <w:t>Palinsesto e paradigma. La metamorfosi monumentale nella Salerno di Roberto il Guiscardo</w:t>
      </w:r>
      <w:r w:rsidRPr="002B7E68">
        <w:rPr>
          <w:rFonts w:ascii="Times New Roman" w:hAnsi="Times New Roman"/>
          <w:szCs w:val="22"/>
        </w:rPr>
        <w:t xml:space="preserve">, in </w:t>
      </w:r>
      <w:r>
        <w:rPr>
          <w:rFonts w:ascii="Times New Roman" w:hAnsi="Times New Roman"/>
          <w:szCs w:val="22"/>
        </w:rPr>
        <w:t>«</w:t>
      </w:r>
      <w:r w:rsidRPr="002B7E68">
        <w:rPr>
          <w:rFonts w:ascii="Times New Roman" w:hAnsi="Times New Roman"/>
          <w:szCs w:val="22"/>
        </w:rPr>
        <w:t>Studi Medievali</w:t>
      </w:r>
      <w:r>
        <w:rPr>
          <w:rFonts w:ascii="Times New Roman" w:hAnsi="Times New Roman"/>
          <w:szCs w:val="22"/>
        </w:rPr>
        <w:t>»</w:t>
      </w:r>
      <w:r w:rsidRPr="002B7E68">
        <w:rPr>
          <w:rFonts w:ascii="Times New Roman" w:hAnsi="Times New Roman"/>
          <w:szCs w:val="22"/>
        </w:rPr>
        <w:t>, LXI (2020), 1, in corso di stampa</w:t>
      </w:r>
    </w:p>
    <w:p w14:paraId="5DE33451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Recensione al volume </w:t>
      </w:r>
      <w:proofErr w:type="spellStart"/>
      <w:r w:rsidRPr="00AF20B6">
        <w:rPr>
          <w:rFonts w:ascii="Times New Roman" w:hAnsi="Times New Roman"/>
          <w:i/>
          <w:szCs w:val="22"/>
        </w:rPr>
        <w:t>Itineranza</w:t>
      </w:r>
      <w:proofErr w:type="spellEnd"/>
      <w:r w:rsidRPr="00AF20B6">
        <w:rPr>
          <w:rFonts w:ascii="Times New Roman" w:hAnsi="Times New Roman"/>
          <w:i/>
          <w:szCs w:val="22"/>
        </w:rPr>
        <w:t xml:space="preserve"> pontificia. La mobilità della Curia papale nel Lazio (secoli XII-XIII)</w:t>
      </w:r>
      <w:r w:rsidRPr="00AF20B6">
        <w:rPr>
          <w:rFonts w:ascii="Times New Roman" w:hAnsi="Times New Roman"/>
          <w:szCs w:val="22"/>
        </w:rPr>
        <w:t>, a cura di Sandro Carocci (Nuovi studi storici, 61), Roma 2003, in «Rivista di Storia della Chiesa in Italia», LX, 2 (2006), pp. 516-518.</w:t>
      </w:r>
    </w:p>
    <w:p w14:paraId="705B030F" w14:textId="77777777" w:rsidR="00B972CD" w:rsidRPr="00AF20B6" w:rsidRDefault="00B972CD" w:rsidP="00444D17">
      <w:pPr>
        <w:pStyle w:val="Risultato"/>
        <w:numPr>
          <w:ilvl w:val="0"/>
          <w:numId w:val="0"/>
        </w:numPr>
        <w:spacing w:after="0" w:line="240" w:lineRule="auto"/>
        <w:ind w:left="3686" w:right="-426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i/>
          <w:szCs w:val="22"/>
        </w:rPr>
        <w:t>■</w:t>
      </w:r>
      <w:r w:rsidRPr="00AF20B6">
        <w:rPr>
          <w:rFonts w:ascii="Times New Roman" w:hAnsi="Times New Roman"/>
          <w:i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Recensione al convegno </w:t>
      </w:r>
      <w:r w:rsidRPr="00AF20B6">
        <w:rPr>
          <w:rFonts w:ascii="Times New Roman" w:hAnsi="Times New Roman"/>
          <w:i/>
          <w:szCs w:val="22"/>
        </w:rPr>
        <w:t>Residenze papali e cardinalizie a Roma fra XII e XV secolo</w:t>
      </w:r>
      <w:r w:rsidRPr="00AF20B6">
        <w:rPr>
          <w:rFonts w:ascii="Times New Roman" w:hAnsi="Times New Roman"/>
          <w:szCs w:val="22"/>
        </w:rPr>
        <w:t xml:space="preserve"> (Giornata di Studio, Pisa 14 novembre 2002, Scuola Normale Superiore), in «Rivista di Storia della Chiesa in Italia», LVII, 2 (2003), pp. 547-551.</w:t>
      </w:r>
    </w:p>
    <w:p w14:paraId="6E913C0D" w14:textId="77777777" w:rsidR="00F740B0" w:rsidRPr="00AF20B6" w:rsidRDefault="00F740B0" w:rsidP="00444D17">
      <w:pPr>
        <w:pStyle w:val="Risultato"/>
        <w:numPr>
          <w:ilvl w:val="0"/>
          <w:numId w:val="0"/>
        </w:numPr>
        <w:spacing w:after="0" w:line="240" w:lineRule="auto"/>
        <w:ind w:left="1560" w:hanging="672"/>
        <w:rPr>
          <w:rFonts w:ascii="Times New Roman" w:hAnsi="Times New Roman"/>
          <w:szCs w:val="22"/>
        </w:rPr>
      </w:pPr>
    </w:p>
    <w:p w14:paraId="54B9A440" w14:textId="77777777" w:rsidR="00F763AA" w:rsidRPr="00AF20B6" w:rsidRDefault="00F763AA" w:rsidP="00444D17">
      <w:pPr>
        <w:pStyle w:val="Risultato"/>
        <w:numPr>
          <w:ilvl w:val="0"/>
          <w:numId w:val="0"/>
        </w:numPr>
        <w:spacing w:after="0" w:line="240" w:lineRule="auto"/>
        <w:ind w:left="1560" w:hanging="672"/>
        <w:rPr>
          <w:rFonts w:ascii="Times New Roman" w:hAnsi="Times New Roman"/>
          <w:szCs w:val="22"/>
        </w:rPr>
      </w:pPr>
    </w:p>
    <w:p w14:paraId="70DF09E2" w14:textId="77777777" w:rsidR="00E16A28" w:rsidRPr="00AF20B6" w:rsidRDefault="00513A17" w:rsidP="00444D17">
      <w:pPr>
        <w:pStyle w:val="Risultato"/>
        <w:numPr>
          <w:ilvl w:val="0"/>
          <w:numId w:val="0"/>
        </w:numPr>
        <w:spacing w:after="0" w:line="240" w:lineRule="auto"/>
        <w:ind w:left="60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mallCaps/>
          <w:szCs w:val="22"/>
        </w:rPr>
        <w:pict w14:anchorId="4E758675">
          <v:rect id="_x0000_i1036" style="width:0;height:1.5pt" o:hralign="center" o:hrstd="t" o:hr="t" fillcolor="#aca899" stroked="f"/>
        </w:pict>
      </w:r>
    </w:p>
    <w:p w14:paraId="378B0CC0" w14:textId="77777777" w:rsidR="00E16A28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600"/>
        <w:rPr>
          <w:rFonts w:ascii="Times New Roman" w:hAnsi="Times New Roman"/>
          <w:smallCaps/>
          <w:szCs w:val="22"/>
          <w:u w:val="single"/>
        </w:rPr>
      </w:pPr>
      <w:r w:rsidRPr="00AF20B6">
        <w:rPr>
          <w:rFonts w:ascii="Times New Roman" w:hAnsi="Times New Roman"/>
          <w:smallCaps/>
          <w:szCs w:val="22"/>
        </w:rPr>
        <w:t xml:space="preserve">► </w:t>
      </w:r>
      <w:r w:rsidRPr="00AF20B6">
        <w:rPr>
          <w:rFonts w:ascii="Times New Roman" w:hAnsi="Times New Roman"/>
          <w:smallCaps/>
          <w:szCs w:val="22"/>
          <w:u w:val="single"/>
        </w:rPr>
        <w:t>settore editoriale</w:t>
      </w:r>
    </w:p>
    <w:p w14:paraId="72A03AF2" w14:textId="77777777" w:rsidR="00351EFE" w:rsidRPr="00AF20B6" w:rsidRDefault="00351EFE" w:rsidP="00444D17">
      <w:pPr>
        <w:pStyle w:val="Risultato"/>
        <w:numPr>
          <w:ilvl w:val="0"/>
          <w:numId w:val="0"/>
        </w:numPr>
        <w:spacing w:after="0" w:line="240" w:lineRule="auto"/>
        <w:ind w:left="600"/>
        <w:rPr>
          <w:rFonts w:ascii="Times New Roman" w:hAnsi="Times New Roman"/>
          <w:b/>
          <w:smallCaps/>
          <w:szCs w:val="22"/>
        </w:rPr>
      </w:pPr>
    </w:p>
    <w:p w14:paraId="6C750015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14:paraId="5F9119C4" w14:textId="65ACE65A" w:rsidR="00E16A28" w:rsidRPr="00AF20B6" w:rsidRDefault="00E16A28" w:rsidP="00444D17">
      <w:pPr>
        <w:pStyle w:val="Risult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0"/>
        <w:rPr>
          <w:rFonts w:ascii="Times New Roman" w:hAnsi="Times New Roman"/>
          <w:b/>
          <w:smallCaps/>
          <w:szCs w:val="22"/>
        </w:rPr>
      </w:pPr>
      <w:r w:rsidRPr="00AF20B6">
        <w:rPr>
          <w:rFonts w:ascii="Times New Roman" w:hAnsi="Times New Roman"/>
          <w:b/>
          <w:smallCaps/>
          <w:szCs w:val="22"/>
        </w:rPr>
        <w:t>redattore</w:t>
      </w:r>
      <w:r w:rsidR="00351EFE">
        <w:rPr>
          <w:rFonts w:ascii="Times New Roman" w:hAnsi="Times New Roman"/>
          <w:b/>
          <w:smallCaps/>
          <w:szCs w:val="22"/>
        </w:rPr>
        <w:t xml:space="preserve"> scientifico</w:t>
      </w:r>
    </w:p>
    <w:p w14:paraId="5C966305" w14:textId="77777777" w:rsidR="0086753C" w:rsidRPr="00AF20B6" w:rsidRDefault="0086753C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szCs w:val="22"/>
        </w:rPr>
      </w:pPr>
    </w:p>
    <w:p w14:paraId="18E6AAA1" w14:textId="68522591" w:rsidR="00856FFA" w:rsidRPr="00AF20B6" w:rsidRDefault="00856FFA" w:rsidP="00856FFA">
      <w:pPr>
        <w:pStyle w:val="Risultato"/>
        <w:numPr>
          <w:ilvl w:val="0"/>
          <w:numId w:val="0"/>
        </w:numPr>
        <w:spacing w:after="0" w:line="240" w:lineRule="auto"/>
        <w:ind w:left="2160" w:hanging="884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1992-2010</w:t>
      </w:r>
    </w:p>
    <w:p w14:paraId="1061A976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  <w:t xml:space="preserve">istituto: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Istituto dell’Enciclopedia Italiana –Treccani</w:t>
      </w:r>
      <w:r w:rsidRPr="00AF20B6">
        <w:rPr>
          <w:rFonts w:ascii="Times New Roman" w:hAnsi="Times New Roman"/>
          <w:szCs w:val="22"/>
        </w:rPr>
        <w:t xml:space="preserve"> </w:t>
      </w:r>
    </w:p>
    <w:p w14:paraId="049E1298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4950" w:hanging="279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opere: </w:t>
      </w:r>
      <w:r w:rsidRPr="00AF20B6">
        <w:rPr>
          <w:rFonts w:ascii="Times New Roman" w:hAnsi="Times New Roman"/>
          <w:szCs w:val="22"/>
        </w:rPr>
        <w:tab/>
        <w:t xml:space="preserve">ha collaborato continuativamente per le seguenti opere dell’Istituto: </w:t>
      </w:r>
      <w:r w:rsidRPr="00AF20B6">
        <w:rPr>
          <w:rFonts w:ascii="Times New Roman" w:hAnsi="Times New Roman"/>
          <w:i/>
          <w:szCs w:val="22"/>
        </w:rPr>
        <w:t>Enciclopedia dell’Arte medievale</w:t>
      </w:r>
      <w:r w:rsidRPr="00AF20B6">
        <w:rPr>
          <w:rFonts w:ascii="Times New Roman" w:hAnsi="Times New Roman"/>
          <w:szCs w:val="22"/>
        </w:rPr>
        <w:t xml:space="preserve">; </w:t>
      </w:r>
      <w:r w:rsidRPr="00AF20B6">
        <w:rPr>
          <w:rFonts w:ascii="Times New Roman" w:hAnsi="Times New Roman"/>
          <w:i/>
          <w:szCs w:val="22"/>
        </w:rPr>
        <w:t>Dizionario Sinonimi e Contrari</w:t>
      </w:r>
      <w:r w:rsidRPr="00AF20B6">
        <w:rPr>
          <w:rFonts w:ascii="Times New Roman" w:hAnsi="Times New Roman"/>
          <w:szCs w:val="22"/>
        </w:rPr>
        <w:t xml:space="preserve">; </w:t>
      </w:r>
      <w:r w:rsidRPr="00AF20B6">
        <w:rPr>
          <w:rFonts w:ascii="Times New Roman" w:hAnsi="Times New Roman"/>
          <w:i/>
          <w:szCs w:val="22"/>
        </w:rPr>
        <w:t>Dizionario visuale</w:t>
      </w:r>
      <w:r w:rsidRPr="00AF20B6">
        <w:rPr>
          <w:rFonts w:ascii="Times New Roman" w:hAnsi="Times New Roman"/>
          <w:szCs w:val="22"/>
        </w:rPr>
        <w:t xml:space="preserve">; </w:t>
      </w:r>
      <w:r w:rsidRPr="00AF20B6">
        <w:rPr>
          <w:rFonts w:ascii="Times New Roman" w:hAnsi="Times New Roman"/>
          <w:i/>
          <w:szCs w:val="22"/>
        </w:rPr>
        <w:t>Dizionario Il Treccani</w:t>
      </w:r>
      <w:r w:rsidRPr="00AF20B6">
        <w:rPr>
          <w:rFonts w:ascii="Times New Roman" w:hAnsi="Times New Roman"/>
          <w:szCs w:val="22"/>
        </w:rPr>
        <w:t xml:space="preserve">; </w:t>
      </w:r>
      <w:r w:rsidRPr="00AF20B6">
        <w:rPr>
          <w:rFonts w:ascii="Times New Roman" w:hAnsi="Times New Roman"/>
          <w:i/>
          <w:szCs w:val="22"/>
        </w:rPr>
        <w:t>Dizionario Biografico degli Imprenditori</w:t>
      </w:r>
      <w:r w:rsidRPr="00AF20B6">
        <w:rPr>
          <w:rFonts w:ascii="Times New Roman" w:hAnsi="Times New Roman"/>
          <w:szCs w:val="22"/>
        </w:rPr>
        <w:t xml:space="preserve">; </w:t>
      </w:r>
      <w:r w:rsidRPr="00AF20B6">
        <w:rPr>
          <w:rFonts w:ascii="Times New Roman" w:hAnsi="Times New Roman"/>
          <w:i/>
          <w:szCs w:val="22"/>
        </w:rPr>
        <w:t>Enciclopedia dello Sport</w:t>
      </w:r>
      <w:r w:rsidRPr="00AF20B6">
        <w:rPr>
          <w:rFonts w:ascii="Times New Roman" w:hAnsi="Times New Roman"/>
          <w:szCs w:val="22"/>
        </w:rPr>
        <w:t xml:space="preserve">; </w:t>
      </w:r>
      <w:r w:rsidRPr="00AF20B6">
        <w:rPr>
          <w:rFonts w:ascii="Times New Roman" w:hAnsi="Times New Roman"/>
          <w:i/>
          <w:szCs w:val="22"/>
        </w:rPr>
        <w:t>Nuovo Vocabolario Treccani</w:t>
      </w:r>
      <w:r w:rsidRPr="00AF20B6">
        <w:rPr>
          <w:rFonts w:ascii="Times New Roman" w:hAnsi="Times New Roman"/>
          <w:szCs w:val="22"/>
        </w:rPr>
        <w:t xml:space="preserve">. Attualmente: </w:t>
      </w:r>
      <w:r w:rsidRPr="00AF20B6">
        <w:rPr>
          <w:rFonts w:ascii="Times New Roman" w:hAnsi="Times New Roman"/>
          <w:i/>
          <w:szCs w:val="22"/>
        </w:rPr>
        <w:t>Nuova Piccola Treccani</w:t>
      </w:r>
      <w:r w:rsidRPr="00AF20B6">
        <w:rPr>
          <w:rFonts w:ascii="Times New Roman" w:hAnsi="Times New Roman"/>
          <w:szCs w:val="22"/>
        </w:rPr>
        <w:t xml:space="preserve">. </w:t>
      </w:r>
    </w:p>
    <w:p w14:paraId="3F3C01FF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4950" w:hanging="279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redattore</w:t>
      </w:r>
      <w:r w:rsidRPr="00AF20B6">
        <w:rPr>
          <w:rFonts w:ascii="Times New Roman" w:hAnsi="Times New Roman"/>
          <w:szCs w:val="22"/>
        </w:rPr>
        <w:t>,</w:t>
      </w:r>
      <w:r w:rsidRPr="00AF20B6">
        <w:rPr>
          <w:rFonts w:ascii="Times New Roman" w:hAnsi="Times New Roman"/>
          <w:b/>
          <w:szCs w:val="22"/>
        </w:rPr>
        <w:t xml:space="preserve"> revisore </w:t>
      </w:r>
      <w:r w:rsidRPr="00AF20B6">
        <w:rPr>
          <w:rFonts w:ascii="Times New Roman" w:hAnsi="Times New Roman"/>
          <w:szCs w:val="22"/>
        </w:rPr>
        <w:t>e</w:t>
      </w:r>
      <w:r w:rsidRPr="00AF20B6">
        <w:rPr>
          <w:rFonts w:ascii="Times New Roman" w:hAnsi="Times New Roman"/>
          <w:b/>
          <w:szCs w:val="22"/>
        </w:rPr>
        <w:t xml:space="preserve"> autore</w:t>
      </w:r>
      <w:r w:rsidRPr="00AF20B6">
        <w:rPr>
          <w:rFonts w:ascii="Times New Roman" w:hAnsi="Times New Roman"/>
          <w:szCs w:val="22"/>
        </w:rPr>
        <w:t>: ricerche storiche e archivistiche; ricerche iconografiche per materiale illustrativo grafico e fotografico; redazione bibliografie; redazione indici; revisione testi su supporto informatico; correzione bozze; correzione impaginati</w:t>
      </w:r>
    </w:p>
    <w:p w14:paraId="32782656" w14:textId="7018819F" w:rsidR="00856FFA" w:rsidRPr="00AF20B6" w:rsidRDefault="00856FFA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dal 1994 a oggi</w:t>
      </w:r>
      <w:r w:rsidR="00454D5F" w:rsidRPr="00AF20B6">
        <w:rPr>
          <w:rFonts w:ascii="Times New Roman" w:hAnsi="Times New Roman"/>
          <w:b/>
          <w:szCs w:val="22"/>
        </w:rPr>
        <w:t xml:space="preserve"> </w:t>
      </w:r>
    </w:p>
    <w:p w14:paraId="7C2576FD" w14:textId="466371FB" w:rsidR="00E16A28" w:rsidRPr="00AF20B6" w:rsidRDefault="00454D5F" w:rsidP="00444D17">
      <w:pPr>
        <w:pStyle w:val="Risultato"/>
        <w:numPr>
          <w:ilvl w:val="0"/>
          <w:numId w:val="0"/>
        </w:numPr>
        <w:spacing w:after="0" w:line="240" w:lineRule="auto"/>
        <w:ind w:left="2160" w:hanging="840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szCs w:val="22"/>
        </w:rPr>
        <w:t xml:space="preserve"> </w:t>
      </w:r>
      <w:r w:rsidR="00E16A28" w:rsidRPr="00AF20B6">
        <w:rPr>
          <w:rFonts w:ascii="Times New Roman" w:hAnsi="Times New Roman"/>
          <w:szCs w:val="22"/>
        </w:rPr>
        <w:t xml:space="preserve">◙ </w:t>
      </w:r>
      <w:r w:rsidR="00E16A28" w:rsidRPr="00AF20B6">
        <w:rPr>
          <w:rFonts w:ascii="Times New Roman" w:hAnsi="Times New Roman"/>
          <w:szCs w:val="22"/>
        </w:rPr>
        <w:tab/>
        <w:t xml:space="preserve">rivista internazionale: </w:t>
      </w:r>
      <w:r w:rsidR="00E16A28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E16A28" w:rsidRPr="00AF20B6">
        <w:rPr>
          <w:rFonts w:ascii="Times New Roman" w:hAnsi="Times New Roman"/>
          <w:b/>
          <w:i/>
          <w:szCs w:val="22"/>
        </w:rPr>
        <w:t>Arte medievale</w:t>
      </w:r>
    </w:p>
    <w:p w14:paraId="35FF1BDA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b/>
          <w:szCs w:val="22"/>
        </w:rPr>
        <w:t xml:space="preserve"> </w:t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szCs w:val="22"/>
        </w:rPr>
        <w:t>redattore scientifico</w:t>
      </w:r>
    </w:p>
    <w:p w14:paraId="7731AFFD" w14:textId="1DAB4971" w:rsidR="00856FFA" w:rsidRPr="00AF20B6" w:rsidRDefault="00856FFA" w:rsidP="00856FFA">
      <w:pPr>
        <w:pStyle w:val="Risultato"/>
        <w:numPr>
          <w:ilvl w:val="0"/>
          <w:numId w:val="0"/>
        </w:numPr>
        <w:spacing w:after="0" w:line="240" w:lineRule="auto"/>
        <w:ind w:left="2127" w:hanging="851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2006-2008</w:t>
      </w:r>
    </w:p>
    <w:p w14:paraId="16DC589C" w14:textId="77777777" w:rsidR="00E16A28" w:rsidRPr="00AF20B6" w:rsidRDefault="00454D5F" w:rsidP="00444D17">
      <w:pPr>
        <w:pStyle w:val="Risultato"/>
        <w:numPr>
          <w:ilvl w:val="0"/>
          <w:numId w:val="0"/>
        </w:numPr>
        <w:spacing w:after="0" w:line="240" w:lineRule="auto"/>
        <w:ind w:left="2127" w:hanging="709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 </w:t>
      </w:r>
      <w:r w:rsidR="00E16A28" w:rsidRPr="00AF20B6">
        <w:rPr>
          <w:rFonts w:ascii="Times New Roman" w:hAnsi="Times New Roman"/>
          <w:szCs w:val="22"/>
        </w:rPr>
        <w:t xml:space="preserve">◙ </w:t>
      </w:r>
      <w:r w:rsidR="00E16A28" w:rsidRPr="00AF20B6">
        <w:rPr>
          <w:rFonts w:ascii="Times New Roman" w:hAnsi="Times New Roman"/>
          <w:szCs w:val="22"/>
        </w:rPr>
        <w:tab/>
        <w:t xml:space="preserve">società di editing: </w:t>
      </w:r>
      <w:r w:rsidR="00E16A28" w:rsidRPr="00AF20B6">
        <w:rPr>
          <w:rFonts w:ascii="Times New Roman" w:hAnsi="Times New Roman"/>
          <w:szCs w:val="22"/>
        </w:rPr>
        <w:tab/>
      </w:r>
      <w:r w:rsidR="00E16A28" w:rsidRPr="00AF20B6">
        <w:rPr>
          <w:rFonts w:ascii="Times New Roman" w:hAnsi="Times New Roman"/>
          <w:szCs w:val="22"/>
        </w:rPr>
        <w:tab/>
      </w:r>
      <w:r w:rsidR="00E16A28" w:rsidRPr="00AF20B6">
        <w:rPr>
          <w:rFonts w:ascii="Times New Roman" w:hAnsi="Times New Roman"/>
          <w:b/>
          <w:szCs w:val="22"/>
        </w:rPr>
        <w:t>Postscriptum</w:t>
      </w:r>
      <w:r w:rsidR="00E16A28" w:rsidRPr="00AF20B6">
        <w:rPr>
          <w:rFonts w:ascii="Times New Roman" w:hAnsi="Times New Roman"/>
          <w:szCs w:val="22"/>
        </w:rPr>
        <w:t xml:space="preserve"> </w:t>
      </w:r>
    </w:p>
    <w:p w14:paraId="195B6846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4944" w:hanging="282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b/>
          <w:szCs w:val="22"/>
        </w:rPr>
        <w:t xml:space="preserve"> </w:t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editing dei volumi editi dalla Casa Editrice </w:t>
      </w:r>
      <w:proofErr w:type="spellStart"/>
      <w:r w:rsidRPr="00AF20B6">
        <w:rPr>
          <w:rFonts w:ascii="Times New Roman" w:hAnsi="Times New Roman"/>
          <w:szCs w:val="22"/>
        </w:rPr>
        <w:t>Electa</w:t>
      </w:r>
      <w:proofErr w:type="spellEnd"/>
      <w:r w:rsidRPr="00AF20B6">
        <w:rPr>
          <w:rFonts w:ascii="Times New Roman" w:hAnsi="Times New Roman"/>
          <w:szCs w:val="22"/>
        </w:rPr>
        <w:t xml:space="preserve"> - sezione Arte</w:t>
      </w:r>
    </w:p>
    <w:p w14:paraId="14F6E665" w14:textId="5EF17BB1" w:rsidR="00856FFA" w:rsidRPr="00AF20B6" w:rsidRDefault="00856FFA" w:rsidP="00856FFA">
      <w:pPr>
        <w:pStyle w:val="Risultato"/>
        <w:numPr>
          <w:ilvl w:val="0"/>
          <w:numId w:val="0"/>
        </w:numPr>
        <w:spacing w:after="0" w:line="240" w:lineRule="auto"/>
        <w:ind w:left="2160" w:hanging="884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2004</w:t>
      </w:r>
    </w:p>
    <w:p w14:paraId="62BC0425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2160" w:hanging="67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  <w:t xml:space="preserve">casa editrice: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454D5F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Laterza</w:t>
      </w:r>
    </w:p>
    <w:p w14:paraId="7C884EA0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b/>
          <w:szCs w:val="22"/>
        </w:rPr>
        <w:t xml:space="preserve"> </w:t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redazione e revisione testi </w:t>
      </w:r>
    </w:p>
    <w:p w14:paraId="71232EAF" w14:textId="6DC2D34D" w:rsidR="00856FFA" w:rsidRPr="00AF20B6" w:rsidRDefault="00856FFA" w:rsidP="00856FFA">
      <w:pPr>
        <w:pStyle w:val="Risultato"/>
        <w:numPr>
          <w:ilvl w:val="0"/>
          <w:numId w:val="0"/>
        </w:numPr>
        <w:spacing w:after="0" w:line="240" w:lineRule="auto"/>
        <w:ind w:left="2160" w:hanging="884"/>
        <w:rPr>
          <w:rFonts w:ascii="Times New Roman" w:hAnsi="Times New Roman"/>
          <w:b/>
          <w:szCs w:val="22"/>
        </w:rPr>
      </w:pPr>
      <w:r w:rsidRPr="00AF20B6">
        <w:rPr>
          <w:rFonts w:ascii="Times New Roman" w:hAnsi="Times New Roman"/>
          <w:b/>
          <w:szCs w:val="22"/>
        </w:rPr>
        <w:t>1993</w:t>
      </w:r>
    </w:p>
    <w:p w14:paraId="143D568D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2160" w:hanging="672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 xml:space="preserve">◙ </w:t>
      </w:r>
      <w:r w:rsidRPr="00AF20B6">
        <w:rPr>
          <w:rFonts w:ascii="Times New Roman" w:hAnsi="Times New Roman"/>
          <w:szCs w:val="22"/>
        </w:rPr>
        <w:tab/>
        <w:t xml:space="preserve">casa editrice: </w:t>
      </w:r>
      <w:r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szCs w:val="22"/>
        </w:rPr>
        <w:tab/>
      </w:r>
      <w:r w:rsidR="00454D5F" w:rsidRPr="00AF20B6">
        <w:rPr>
          <w:rFonts w:ascii="Times New Roman" w:hAnsi="Times New Roman"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>Viella</w:t>
      </w:r>
    </w:p>
    <w:p w14:paraId="51CCB77E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ind w:left="2160"/>
        <w:rPr>
          <w:rFonts w:ascii="Times New Roman" w:hAnsi="Times New Roman"/>
          <w:szCs w:val="22"/>
        </w:rPr>
      </w:pPr>
      <w:r w:rsidRPr="00AF20B6">
        <w:rPr>
          <w:rFonts w:ascii="Times New Roman" w:hAnsi="Times New Roman"/>
          <w:szCs w:val="22"/>
        </w:rPr>
        <w:t>attività:</w:t>
      </w:r>
      <w:r w:rsidRPr="00AF20B6">
        <w:rPr>
          <w:rFonts w:ascii="Times New Roman" w:hAnsi="Times New Roman"/>
          <w:b/>
          <w:szCs w:val="22"/>
        </w:rPr>
        <w:t xml:space="preserve"> </w:t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b/>
          <w:szCs w:val="22"/>
        </w:rPr>
        <w:tab/>
      </w:r>
      <w:r w:rsidRPr="00AF20B6">
        <w:rPr>
          <w:rFonts w:ascii="Times New Roman" w:hAnsi="Times New Roman"/>
          <w:szCs w:val="22"/>
        </w:rPr>
        <w:t xml:space="preserve">redazione e revisione testi </w:t>
      </w:r>
    </w:p>
    <w:p w14:paraId="35A841DA" w14:textId="77777777" w:rsidR="00E16A28" w:rsidRPr="00AF20B6" w:rsidRDefault="00E16A28" w:rsidP="00444D17">
      <w:pPr>
        <w:pStyle w:val="Risultato"/>
        <w:numPr>
          <w:ilvl w:val="0"/>
          <w:numId w:val="0"/>
        </w:numPr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14:paraId="6631282E" w14:textId="77777777" w:rsidR="00856FFA" w:rsidRPr="00AF20B6" w:rsidRDefault="00856FFA" w:rsidP="00444D17">
      <w:pPr>
        <w:pStyle w:val="Corpodeltesto2"/>
        <w:ind w:firstLine="708"/>
        <w:jc w:val="both"/>
        <w:rPr>
          <w:sz w:val="22"/>
          <w:szCs w:val="22"/>
        </w:rPr>
      </w:pPr>
    </w:p>
    <w:p w14:paraId="06DF6C9E" w14:textId="77777777" w:rsidR="00856FFA" w:rsidRPr="00AF20B6" w:rsidRDefault="00856FFA" w:rsidP="00444D17">
      <w:pPr>
        <w:pStyle w:val="Corpodeltesto2"/>
        <w:ind w:firstLine="708"/>
        <w:jc w:val="both"/>
        <w:rPr>
          <w:sz w:val="22"/>
          <w:szCs w:val="22"/>
        </w:rPr>
      </w:pPr>
    </w:p>
    <w:p w14:paraId="12F32350" w14:textId="77777777" w:rsidR="008F23B7" w:rsidRPr="00AF20B6" w:rsidRDefault="008F23B7" w:rsidP="00444D17">
      <w:pPr>
        <w:pStyle w:val="Corpodeltesto2"/>
        <w:ind w:firstLine="708"/>
        <w:jc w:val="both"/>
        <w:rPr>
          <w:sz w:val="22"/>
          <w:szCs w:val="22"/>
        </w:rPr>
      </w:pPr>
      <w:r w:rsidRPr="00AF20B6">
        <w:rPr>
          <w:sz w:val="22"/>
          <w:szCs w:val="22"/>
        </w:rPr>
        <w:t xml:space="preserve">La sottoscritta assicura che tutto quanto dichiarato nel presente curriculum corrisponde a verità ai sensi delle norme in materia di dichiarazioni sostitutive di cui agli artt. 46 e seguenti del D.P.R. 445/2000. </w:t>
      </w:r>
    </w:p>
    <w:p w14:paraId="149E62BF" w14:textId="77777777" w:rsidR="008F23B7" w:rsidRPr="00AF20B6" w:rsidRDefault="008F23B7" w:rsidP="00444D17">
      <w:pPr>
        <w:pStyle w:val="Corpodeltesto2"/>
        <w:jc w:val="both"/>
        <w:rPr>
          <w:i/>
          <w:sz w:val="22"/>
          <w:szCs w:val="22"/>
        </w:rPr>
      </w:pPr>
    </w:p>
    <w:p w14:paraId="1B3EF316" w14:textId="77777777" w:rsidR="008F23B7" w:rsidRPr="00AF20B6" w:rsidRDefault="008F23B7" w:rsidP="00444D17">
      <w:pPr>
        <w:pStyle w:val="Corpodeltesto2"/>
        <w:jc w:val="both"/>
        <w:rPr>
          <w:sz w:val="22"/>
          <w:szCs w:val="22"/>
        </w:rPr>
      </w:pPr>
    </w:p>
    <w:p w14:paraId="59004139" w14:textId="0323BA65" w:rsidR="008F23B7" w:rsidRPr="00AF20B6" w:rsidRDefault="008F23B7" w:rsidP="00444D17">
      <w:pPr>
        <w:pStyle w:val="Corpodeltesto2"/>
        <w:jc w:val="both"/>
        <w:rPr>
          <w:sz w:val="22"/>
          <w:szCs w:val="22"/>
        </w:rPr>
      </w:pPr>
      <w:r w:rsidRPr="00AF20B6">
        <w:rPr>
          <w:sz w:val="22"/>
          <w:szCs w:val="22"/>
        </w:rPr>
        <w:t xml:space="preserve">Roma, </w:t>
      </w:r>
      <w:r w:rsidR="00513A17">
        <w:rPr>
          <w:sz w:val="22"/>
          <w:szCs w:val="22"/>
        </w:rPr>
        <w:t>24</w:t>
      </w:r>
      <w:r w:rsidR="00224C0E">
        <w:rPr>
          <w:sz w:val="22"/>
          <w:szCs w:val="22"/>
        </w:rPr>
        <w:t>/</w:t>
      </w:r>
      <w:r w:rsidR="00513A17">
        <w:rPr>
          <w:sz w:val="22"/>
          <w:szCs w:val="22"/>
        </w:rPr>
        <w:t>11/2020</w:t>
      </w:r>
      <w:bookmarkStart w:id="0" w:name="_GoBack"/>
      <w:bookmarkEnd w:id="0"/>
    </w:p>
    <w:p w14:paraId="79D30451" w14:textId="77777777" w:rsidR="008F23B7" w:rsidRPr="00AF20B6" w:rsidRDefault="008F23B7" w:rsidP="00444D17">
      <w:pPr>
        <w:pStyle w:val="Corpodeltesto2"/>
        <w:jc w:val="both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>in fede</w:t>
      </w:r>
    </w:p>
    <w:p w14:paraId="2F5984BF" w14:textId="77777777" w:rsidR="008F23B7" w:rsidRPr="00AF20B6" w:rsidRDefault="008F23B7" w:rsidP="00444D17">
      <w:pPr>
        <w:spacing w:line="240" w:lineRule="auto"/>
        <w:rPr>
          <w:sz w:val="22"/>
          <w:szCs w:val="22"/>
        </w:rPr>
      </w:pPr>
    </w:p>
    <w:p w14:paraId="18466DD4" w14:textId="77777777" w:rsidR="008F23B7" w:rsidRPr="00AF20B6" w:rsidRDefault="008F23B7" w:rsidP="00444D17">
      <w:pPr>
        <w:spacing w:line="240" w:lineRule="auto"/>
        <w:rPr>
          <w:sz w:val="22"/>
          <w:szCs w:val="22"/>
        </w:rPr>
      </w:pP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="00FF706B"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</w:r>
      <w:r w:rsidRPr="00AF20B6">
        <w:rPr>
          <w:sz w:val="22"/>
          <w:szCs w:val="22"/>
        </w:rPr>
        <w:tab/>
        <w:t>Maria Teresa Gigliozzi</w:t>
      </w:r>
    </w:p>
    <w:p w14:paraId="60F01AB5" w14:textId="77777777" w:rsidR="008F23B7" w:rsidRDefault="008F23B7" w:rsidP="00444D17">
      <w:pPr>
        <w:spacing w:line="240" w:lineRule="auto"/>
        <w:rPr>
          <w:sz w:val="22"/>
          <w:szCs w:val="22"/>
        </w:rPr>
      </w:pPr>
    </w:p>
    <w:p w14:paraId="54189455" w14:textId="77777777" w:rsidR="00513A17" w:rsidRDefault="00513A17" w:rsidP="00444D17">
      <w:pPr>
        <w:spacing w:line="240" w:lineRule="auto"/>
        <w:rPr>
          <w:sz w:val="22"/>
          <w:szCs w:val="22"/>
        </w:rPr>
      </w:pPr>
    </w:p>
    <w:p w14:paraId="4DFF5087" w14:textId="77777777" w:rsidR="00513A17" w:rsidRDefault="00513A17" w:rsidP="00444D17">
      <w:pPr>
        <w:spacing w:line="240" w:lineRule="auto"/>
        <w:rPr>
          <w:sz w:val="22"/>
          <w:szCs w:val="22"/>
        </w:rPr>
      </w:pPr>
    </w:p>
    <w:p w14:paraId="56C1281A" w14:textId="77777777" w:rsidR="00513A17" w:rsidRDefault="00513A17" w:rsidP="00444D17">
      <w:pPr>
        <w:spacing w:line="240" w:lineRule="auto"/>
        <w:rPr>
          <w:sz w:val="22"/>
          <w:szCs w:val="22"/>
        </w:rPr>
      </w:pPr>
    </w:p>
    <w:p w14:paraId="4B2C5E36" w14:textId="77777777" w:rsidR="00513A17" w:rsidRDefault="00513A17" w:rsidP="00444D17">
      <w:pPr>
        <w:spacing w:line="240" w:lineRule="auto"/>
        <w:rPr>
          <w:sz w:val="22"/>
          <w:szCs w:val="22"/>
        </w:rPr>
      </w:pPr>
    </w:p>
    <w:p w14:paraId="0027259F" w14:textId="77777777" w:rsidR="00513A17" w:rsidRDefault="00513A17" w:rsidP="00444D17">
      <w:pPr>
        <w:spacing w:line="240" w:lineRule="auto"/>
        <w:rPr>
          <w:sz w:val="22"/>
          <w:szCs w:val="22"/>
        </w:rPr>
      </w:pPr>
    </w:p>
    <w:p w14:paraId="220A5D99" w14:textId="77777777" w:rsidR="00513A17" w:rsidRPr="00AF20B6" w:rsidRDefault="00513A17" w:rsidP="00444D17">
      <w:pPr>
        <w:spacing w:line="240" w:lineRule="auto"/>
        <w:rPr>
          <w:sz w:val="22"/>
          <w:szCs w:val="22"/>
        </w:rPr>
      </w:pPr>
    </w:p>
    <w:sectPr w:rsidR="00513A17" w:rsidRPr="00AF20B6" w:rsidSect="008F23B7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4784" w14:textId="77777777" w:rsidR="00691DB1" w:rsidRDefault="00691DB1">
      <w:r>
        <w:separator/>
      </w:r>
    </w:p>
  </w:endnote>
  <w:endnote w:type="continuationSeparator" w:id="0">
    <w:p w14:paraId="3142D9DD" w14:textId="77777777" w:rsidR="00691DB1" w:rsidRDefault="006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PKNL B+ 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1F2E" w14:textId="77777777" w:rsidR="00691DB1" w:rsidRDefault="00691DB1" w:rsidP="008F23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19E201" w14:textId="77777777" w:rsidR="00691DB1" w:rsidRDefault="00691DB1" w:rsidP="008F23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B99D" w14:textId="77777777" w:rsidR="00691DB1" w:rsidRDefault="00691DB1" w:rsidP="008F23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3A17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129C85FE" w14:textId="77777777" w:rsidR="00691DB1" w:rsidRDefault="00691DB1" w:rsidP="008F23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0889" w14:textId="77777777" w:rsidR="00691DB1" w:rsidRDefault="00691DB1">
      <w:r>
        <w:separator/>
      </w:r>
    </w:p>
  </w:footnote>
  <w:footnote w:type="continuationSeparator" w:id="0">
    <w:p w14:paraId="1AD2E2CD" w14:textId="77777777" w:rsidR="00691DB1" w:rsidRDefault="0069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B09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pStyle w:val="Risultato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36094815"/>
    <w:multiLevelType w:val="multilevel"/>
    <w:tmpl w:val="43A22ECC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3">
    <w:nsid w:val="4FD43B8C"/>
    <w:multiLevelType w:val="hybridMultilevel"/>
    <w:tmpl w:val="DFBCEDDE"/>
    <w:lvl w:ilvl="0" w:tplc="0410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18F2A70"/>
    <w:multiLevelType w:val="hybridMultilevel"/>
    <w:tmpl w:val="D486A14E"/>
    <w:lvl w:ilvl="0" w:tplc="B02CF3A2">
      <w:start w:val="1"/>
      <w:numFmt w:val="decimal"/>
      <w:lvlText w:val="%1."/>
      <w:lvlJc w:val="left"/>
      <w:pPr>
        <w:ind w:left="1200" w:hanging="360"/>
      </w:pPr>
      <w:rPr>
        <w:rFonts w:ascii="Garamond" w:hAnsi="Garamond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58270B0"/>
    <w:multiLevelType w:val="multilevel"/>
    <w:tmpl w:val="E24E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A1626"/>
    <w:multiLevelType w:val="multilevel"/>
    <w:tmpl w:val="DD8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A283F"/>
    <w:multiLevelType w:val="multilevel"/>
    <w:tmpl w:val="47C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6"/>
    <w:rsid w:val="00005282"/>
    <w:rsid w:val="00013364"/>
    <w:rsid w:val="000366D6"/>
    <w:rsid w:val="00076DA6"/>
    <w:rsid w:val="00093FBC"/>
    <w:rsid w:val="0009552D"/>
    <w:rsid w:val="000B37E1"/>
    <w:rsid w:val="000C0904"/>
    <w:rsid w:val="000F4DD9"/>
    <w:rsid w:val="00124781"/>
    <w:rsid w:val="0015271C"/>
    <w:rsid w:val="001659BB"/>
    <w:rsid w:val="0018137C"/>
    <w:rsid w:val="00182A58"/>
    <w:rsid w:val="001A28F3"/>
    <w:rsid w:val="001A724D"/>
    <w:rsid w:val="00224C0E"/>
    <w:rsid w:val="00225397"/>
    <w:rsid w:val="00253DF7"/>
    <w:rsid w:val="0029291B"/>
    <w:rsid w:val="00296B52"/>
    <w:rsid w:val="002B7E68"/>
    <w:rsid w:val="002C2074"/>
    <w:rsid w:val="002C701C"/>
    <w:rsid w:val="002D04F2"/>
    <w:rsid w:val="002F552B"/>
    <w:rsid w:val="00333C22"/>
    <w:rsid w:val="00351EFE"/>
    <w:rsid w:val="0037547C"/>
    <w:rsid w:val="00393172"/>
    <w:rsid w:val="003F526E"/>
    <w:rsid w:val="003F79B8"/>
    <w:rsid w:val="00416DD8"/>
    <w:rsid w:val="00437870"/>
    <w:rsid w:val="00444D17"/>
    <w:rsid w:val="00454D5F"/>
    <w:rsid w:val="004C098F"/>
    <w:rsid w:val="004C4532"/>
    <w:rsid w:val="004D2357"/>
    <w:rsid w:val="004D294E"/>
    <w:rsid w:val="004D7D4C"/>
    <w:rsid w:val="004E7DBD"/>
    <w:rsid w:val="004F7803"/>
    <w:rsid w:val="00513A17"/>
    <w:rsid w:val="0051776D"/>
    <w:rsid w:val="005216FA"/>
    <w:rsid w:val="00545C4B"/>
    <w:rsid w:val="0056135E"/>
    <w:rsid w:val="00586D38"/>
    <w:rsid w:val="005D7418"/>
    <w:rsid w:val="005E5E7B"/>
    <w:rsid w:val="005F564C"/>
    <w:rsid w:val="00625D03"/>
    <w:rsid w:val="006410AC"/>
    <w:rsid w:val="0064224C"/>
    <w:rsid w:val="00661BB8"/>
    <w:rsid w:val="00691DB1"/>
    <w:rsid w:val="006B5E41"/>
    <w:rsid w:val="00747FC6"/>
    <w:rsid w:val="00790EB3"/>
    <w:rsid w:val="007B0364"/>
    <w:rsid w:val="007F1355"/>
    <w:rsid w:val="00805FC7"/>
    <w:rsid w:val="008075E5"/>
    <w:rsid w:val="00856FFA"/>
    <w:rsid w:val="0086753C"/>
    <w:rsid w:val="008875E8"/>
    <w:rsid w:val="00894FB1"/>
    <w:rsid w:val="008C57C9"/>
    <w:rsid w:val="008D5E6A"/>
    <w:rsid w:val="008F23B7"/>
    <w:rsid w:val="00913605"/>
    <w:rsid w:val="00971BD5"/>
    <w:rsid w:val="009D7840"/>
    <w:rsid w:val="009E56FA"/>
    <w:rsid w:val="009F6F51"/>
    <w:rsid w:val="00A04FB7"/>
    <w:rsid w:val="00A26FB1"/>
    <w:rsid w:val="00A529DD"/>
    <w:rsid w:val="00A61710"/>
    <w:rsid w:val="00A70103"/>
    <w:rsid w:val="00A7020D"/>
    <w:rsid w:val="00A84DC6"/>
    <w:rsid w:val="00A955DC"/>
    <w:rsid w:val="00AA1663"/>
    <w:rsid w:val="00AC62DD"/>
    <w:rsid w:val="00AD7A04"/>
    <w:rsid w:val="00AE0C7D"/>
    <w:rsid w:val="00AF20B6"/>
    <w:rsid w:val="00B6569F"/>
    <w:rsid w:val="00B65B68"/>
    <w:rsid w:val="00B66748"/>
    <w:rsid w:val="00B71F8C"/>
    <w:rsid w:val="00B972CD"/>
    <w:rsid w:val="00BA2212"/>
    <w:rsid w:val="00BC55C1"/>
    <w:rsid w:val="00BD0100"/>
    <w:rsid w:val="00BE1260"/>
    <w:rsid w:val="00C01B7A"/>
    <w:rsid w:val="00C31ECC"/>
    <w:rsid w:val="00C42463"/>
    <w:rsid w:val="00C500BB"/>
    <w:rsid w:val="00C96676"/>
    <w:rsid w:val="00CC2CFE"/>
    <w:rsid w:val="00CD59A1"/>
    <w:rsid w:val="00CE151E"/>
    <w:rsid w:val="00CE7CB6"/>
    <w:rsid w:val="00D02E62"/>
    <w:rsid w:val="00D06420"/>
    <w:rsid w:val="00D14870"/>
    <w:rsid w:val="00D1642F"/>
    <w:rsid w:val="00D3478E"/>
    <w:rsid w:val="00D426B4"/>
    <w:rsid w:val="00DA39AB"/>
    <w:rsid w:val="00DC41B1"/>
    <w:rsid w:val="00E07FB4"/>
    <w:rsid w:val="00E15D8F"/>
    <w:rsid w:val="00E16A28"/>
    <w:rsid w:val="00E2086D"/>
    <w:rsid w:val="00E43F8A"/>
    <w:rsid w:val="00E83594"/>
    <w:rsid w:val="00EA060C"/>
    <w:rsid w:val="00EA28E2"/>
    <w:rsid w:val="00F06299"/>
    <w:rsid w:val="00F379CA"/>
    <w:rsid w:val="00F406D9"/>
    <w:rsid w:val="00F642C4"/>
    <w:rsid w:val="00F740B0"/>
    <w:rsid w:val="00F763AA"/>
    <w:rsid w:val="00F810D8"/>
    <w:rsid w:val="00F90653"/>
    <w:rsid w:val="00FE7002"/>
    <w:rsid w:val="00FF091F"/>
    <w:rsid w:val="00FF1424"/>
    <w:rsid w:val="00FF7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1457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6676"/>
    <w:pPr>
      <w:spacing w:line="360" w:lineRule="auto"/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C96676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5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16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6676"/>
    <w:rPr>
      <w:color w:val="0000FF"/>
      <w:u w:val="single"/>
    </w:rPr>
  </w:style>
  <w:style w:type="paragraph" w:styleId="Corpodeltesto">
    <w:name w:val="Body Text"/>
    <w:basedOn w:val="Normale"/>
    <w:rsid w:val="00C96676"/>
    <w:pPr>
      <w:spacing w:after="120" w:line="240" w:lineRule="auto"/>
      <w:ind w:firstLine="0"/>
      <w:jc w:val="left"/>
    </w:pPr>
    <w:rPr>
      <w:sz w:val="20"/>
    </w:rPr>
  </w:style>
  <w:style w:type="paragraph" w:styleId="Corpodeltesto2">
    <w:name w:val="Body Text 2"/>
    <w:basedOn w:val="Normale"/>
    <w:rsid w:val="00C96676"/>
    <w:pPr>
      <w:spacing w:line="240" w:lineRule="auto"/>
      <w:ind w:firstLine="0"/>
      <w:jc w:val="left"/>
    </w:pPr>
  </w:style>
  <w:style w:type="paragraph" w:customStyle="1" w:styleId="BaseTitolo">
    <w:name w:val="Base Titolo"/>
    <w:basedOn w:val="Corpodeltesto"/>
    <w:next w:val="Corpodeltesto"/>
    <w:rsid w:val="00C96676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customStyle="1" w:styleId="Risultato">
    <w:name w:val="Risultato"/>
    <w:basedOn w:val="Corpodeltesto"/>
    <w:rsid w:val="00C96676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Istituzione">
    <w:name w:val="Istituzione"/>
    <w:basedOn w:val="Normale"/>
    <w:next w:val="Risultato"/>
    <w:rsid w:val="00C96676"/>
    <w:pPr>
      <w:tabs>
        <w:tab w:val="left" w:pos="1440"/>
        <w:tab w:val="right" w:pos="6480"/>
      </w:tabs>
      <w:spacing w:before="60" w:line="220" w:lineRule="atLeast"/>
      <w:ind w:firstLine="0"/>
      <w:jc w:val="left"/>
    </w:pPr>
    <w:rPr>
      <w:rFonts w:ascii="Garamond" w:hAnsi="Garamond"/>
      <w:sz w:val="22"/>
    </w:rPr>
  </w:style>
  <w:style w:type="paragraph" w:styleId="Pidipagina">
    <w:name w:val="footer"/>
    <w:basedOn w:val="Normale"/>
    <w:rsid w:val="009C157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C157A"/>
  </w:style>
  <w:style w:type="character" w:styleId="Enfasigrassetto">
    <w:name w:val="Strong"/>
    <w:uiPriority w:val="22"/>
    <w:qFormat/>
    <w:rsid w:val="006A362D"/>
    <w:rPr>
      <w:b/>
      <w:bCs/>
    </w:rPr>
  </w:style>
  <w:style w:type="paragraph" w:styleId="NormaleWeb">
    <w:name w:val="Normal (Web)"/>
    <w:basedOn w:val="Normale"/>
    <w:uiPriority w:val="99"/>
    <w:rsid w:val="006A362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Testofumetto">
    <w:name w:val="Balloon Text"/>
    <w:basedOn w:val="Normale"/>
    <w:semiHidden/>
    <w:rsid w:val="0034540A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7D327D"/>
    <w:rPr>
      <w:i/>
      <w:iCs/>
    </w:rPr>
  </w:style>
  <w:style w:type="paragraph" w:customStyle="1" w:styleId="CM1">
    <w:name w:val="CM1"/>
    <w:basedOn w:val="Normale"/>
    <w:next w:val="Normale"/>
    <w:uiPriority w:val="99"/>
    <w:rsid w:val="00625D0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PKNL B+ Sabon" w:hAnsi="CPKNL B+ Sabon"/>
      <w:szCs w:val="24"/>
    </w:rPr>
  </w:style>
  <w:style w:type="paragraph" w:customStyle="1" w:styleId="CM13">
    <w:name w:val="CM13"/>
    <w:basedOn w:val="Normale"/>
    <w:next w:val="Normale"/>
    <w:uiPriority w:val="99"/>
    <w:rsid w:val="00625D03"/>
    <w:pPr>
      <w:widowControl w:val="0"/>
      <w:autoSpaceDE w:val="0"/>
      <w:autoSpaceDN w:val="0"/>
      <w:adjustRightInd w:val="0"/>
      <w:spacing w:after="215" w:line="240" w:lineRule="auto"/>
      <w:ind w:firstLine="0"/>
      <w:jc w:val="left"/>
    </w:pPr>
    <w:rPr>
      <w:rFonts w:ascii="CPKNL B+ Sabon" w:hAnsi="CPKNL B+ Sabon"/>
      <w:szCs w:val="24"/>
    </w:rPr>
  </w:style>
  <w:style w:type="character" w:customStyle="1" w:styleId="tc2b1">
    <w:name w:val="tc2b1"/>
    <w:rsid w:val="00747FC6"/>
    <w:rPr>
      <w:b/>
      <w:bCs/>
      <w:color w:val="3173B4"/>
    </w:rPr>
  </w:style>
  <w:style w:type="paragraph" w:styleId="Paragrafoelenco">
    <w:name w:val="List Paragraph"/>
    <w:basedOn w:val="Normale"/>
    <w:uiPriority w:val="34"/>
    <w:qFormat/>
    <w:rsid w:val="00894FB1"/>
    <w:pPr>
      <w:spacing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CVSectionBullet">
    <w:name w:val="_ECV_SectionBullet"/>
    <w:basedOn w:val="Normale"/>
    <w:rsid w:val="00B972CD"/>
    <w:pPr>
      <w:widowControl w:val="0"/>
      <w:suppressLineNumbers/>
      <w:suppressAutoHyphens/>
      <w:autoSpaceDE w:val="0"/>
      <w:spacing w:line="100" w:lineRule="atLeast"/>
      <w:ind w:firstLine="0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e"/>
    <w:rsid w:val="00B972CD"/>
    <w:pPr>
      <w:widowControl w:val="0"/>
      <w:suppressLineNumbers/>
      <w:suppressAutoHyphens/>
      <w:spacing w:before="23" w:line="240" w:lineRule="auto"/>
      <w:ind w:right="283" w:firstLine="0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Didefault">
    <w:name w:val="Di default"/>
    <w:rsid w:val="004D29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">
    <w:name w:val="st"/>
    <w:basedOn w:val="Caratterepredefinitoparagrafo"/>
    <w:rsid w:val="00CE151E"/>
  </w:style>
  <w:style w:type="character" w:styleId="Collegamentovisitato">
    <w:name w:val="FollowedHyperlink"/>
    <w:basedOn w:val="Caratterepredefinitoparagrafo"/>
    <w:rsid w:val="000366D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semiHidden/>
    <w:rsid w:val="003F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d-translation">
    <w:name w:val="tlid-translation"/>
    <w:basedOn w:val="Caratterepredefinitoparagrafo"/>
    <w:rsid w:val="003F526E"/>
  </w:style>
  <w:style w:type="character" w:customStyle="1" w:styleId="Titolo3Carattere">
    <w:name w:val="Titolo 3 Carattere"/>
    <w:basedOn w:val="Caratterepredefinitoparagrafo"/>
    <w:link w:val="Titolo3"/>
    <w:semiHidden/>
    <w:rsid w:val="00416DD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con">
    <w:name w:val="icon"/>
    <w:basedOn w:val="Caratterepredefinitoparagrafo"/>
    <w:rsid w:val="00513A17"/>
  </w:style>
  <w:style w:type="character" w:customStyle="1" w:styleId="title">
    <w:name w:val="title"/>
    <w:basedOn w:val="Caratterepredefinitoparagrafo"/>
    <w:rsid w:val="00513A17"/>
  </w:style>
  <w:style w:type="character" w:customStyle="1" w:styleId="news-date">
    <w:name w:val="news-date"/>
    <w:basedOn w:val="Caratterepredefinitoparagrafo"/>
    <w:rsid w:val="00513A17"/>
  </w:style>
  <w:style w:type="character" w:customStyle="1" w:styleId="txt-block">
    <w:name w:val="txt-block"/>
    <w:basedOn w:val="Caratterepredefinitoparagrafo"/>
    <w:rsid w:val="00513A17"/>
  </w:style>
  <w:style w:type="character" w:customStyle="1" w:styleId="text">
    <w:name w:val="text"/>
    <w:basedOn w:val="Caratterepredefinitoparagrafo"/>
    <w:rsid w:val="00513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6676"/>
    <w:pPr>
      <w:spacing w:line="360" w:lineRule="auto"/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C96676"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5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16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6676"/>
    <w:rPr>
      <w:color w:val="0000FF"/>
      <w:u w:val="single"/>
    </w:rPr>
  </w:style>
  <w:style w:type="paragraph" w:styleId="Corpodeltesto">
    <w:name w:val="Body Text"/>
    <w:basedOn w:val="Normale"/>
    <w:rsid w:val="00C96676"/>
    <w:pPr>
      <w:spacing w:after="120" w:line="240" w:lineRule="auto"/>
      <w:ind w:firstLine="0"/>
      <w:jc w:val="left"/>
    </w:pPr>
    <w:rPr>
      <w:sz w:val="20"/>
    </w:rPr>
  </w:style>
  <w:style w:type="paragraph" w:styleId="Corpodeltesto2">
    <w:name w:val="Body Text 2"/>
    <w:basedOn w:val="Normale"/>
    <w:rsid w:val="00C96676"/>
    <w:pPr>
      <w:spacing w:line="240" w:lineRule="auto"/>
      <w:ind w:firstLine="0"/>
      <w:jc w:val="left"/>
    </w:pPr>
  </w:style>
  <w:style w:type="paragraph" w:customStyle="1" w:styleId="BaseTitolo">
    <w:name w:val="Base Titolo"/>
    <w:basedOn w:val="Corpodeltesto"/>
    <w:next w:val="Corpodeltesto"/>
    <w:rsid w:val="00C96676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customStyle="1" w:styleId="Risultato">
    <w:name w:val="Risultato"/>
    <w:basedOn w:val="Corpodeltesto"/>
    <w:rsid w:val="00C96676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Istituzione">
    <w:name w:val="Istituzione"/>
    <w:basedOn w:val="Normale"/>
    <w:next w:val="Risultato"/>
    <w:rsid w:val="00C96676"/>
    <w:pPr>
      <w:tabs>
        <w:tab w:val="left" w:pos="1440"/>
        <w:tab w:val="right" w:pos="6480"/>
      </w:tabs>
      <w:spacing w:before="60" w:line="220" w:lineRule="atLeast"/>
      <w:ind w:firstLine="0"/>
      <w:jc w:val="left"/>
    </w:pPr>
    <w:rPr>
      <w:rFonts w:ascii="Garamond" w:hAnsi="Garamond"/>
      <w:sz w:val="22"/>
    </w:rPr>
  </w:style>
  <w:style w:type="paragraph" w:styleId="Pidipagina">
    <w:name w:val="footer"/>
    <w:basedOn w:val="Normale"/>
    <w:rsid w:val="009C157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C157A"/>
  </w:style>
  <w:style w:type="character" w:styleId="Enfasigrassetto">
    <w:name w:val="Strong"/>
    <w:uiPriority w:val="22"/>
    <w:qFormat/>
    <w:rsid w:val="006A362D"/>
    <w:rPr>
      <w:b/>
      <w:bCs/>
    </w:rPr>
  </w:style>
  <w:style w:type="paragraph" w:styleId="NormaleWeb">
    <w:name w:val="Normal (Web)"/>
    <w:basedOn w:val="Normale"/>
    <w:uiPriority w:val="99"/>
    <w:rsid w:val="006A362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Testofumetto">
    <w:name w:val="Balloon Text"/>
    <w:basedOn w:val="Normale"/>
    <w:semiHidden/>
    <w:rsid w:val="0034540A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7D327D"/>
    <w:rPr>
      <w:i/>
      <w:iCs/>
    </w:rPr>
  </w:style>
  <w:style w:type="paragraph" w:customStyle="1" w:styleId="CM1">
    <w:name w:val="CM1"/>
    <w:basedOn w:val="Normale"/>
    <w:next w:val="Normale"/>
    <w:uiPriority w:val="99"/>
    <w:rsid w:val="00625D0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PKNL B+ Sabon" w:hAnsi="CPKNL B+ Sabon"/>
      <w:szCs w:val="24"/>
    </w:rPr>
  </w:style>
  <w:style w:type="paragraph" w:customStyle="1" w:styleId="CM13">
    <w:name w:val="CM13"/>
    <w:basedOn w:val="Normale"/>
    <w:next w:val="Normale"/>
    <w:uiPriority w:val="99"/>
    <w:rsid w:val="00625D03"/>
    <w:pPr>
      <w:widowControl w:val="0"/>
      <w:autoSpaceDE w:val="0"/>
      <w:autoSpaceDN w:val="0"/>
      <w:adjustRightInd w:val="0"/>
      <w:spacing w:after="215" w:line="240" w:lineRule="auto"/>
      <w:ind w:firstLine="0"/>
      <w:jc w:val="left"/>
    </w:pPr>
    <w:rPr>
      <w:rFonts w:ascii="CPKNL B+ Sabon" w:hAnsi="CPKNL B+ Sabon"/>
      <w:szCs w:val="24"/>
    </w:rPr>
  </w:style>
  <w:style w:type="character" w:customStyle="1" w:styleId="tc2b1">
    <w:name w:val="tc2b1"/>
    <w:rsid w:val="00747FC6"/>
    <w:rPr>
      <w:b/>
      <w:bCs/>
      <w:color w:val="3173B4"/>
    </w:rPr>
  </w:style>
  <w:style w:type="paragraph" w:styleId="Paragrafoelenco">
    <w:name w:val="List Paragraph"/>
    <w:basedOn w:val="Normale"/>
    <w:uiPriority w:val="34"/>
    <w:qFormat/>
    <w:rsid w:val="00894FB1"/>
    <w:pPr>
      <w:spacing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ECVSectionBullet">
    <w:name w:val="_ECV_SectionBullet"/>
    <w:basedOn w:val="Normale"/>
    <w:rsid w:val="00B972CD"/>
    <w:pPr>
      <w:widowControl w:val="0"/>
      <w:suppressLineNumbers/>
      <w:suppressAutoHyphens/>
      <w:autoSpaceDE w:val="0"/>
      <w:spacing w:line="100" w:lineRule="atLeast"/>
      <w:ind w:firstLine="0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e"/>
    <w:rsid w:val="00B972CD"/>
    <w:pPr>
      <w:widowControl w:val="0"/>
      <w:suppressLineNumbers/>
      <w:suppressAutoHyphens/>
      <w:spacing w:before="23" w:line="240" w:lineRule="auto"/>
      <w:ind w:right="283" w:firstLine="0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Didefault">
    <w:name w:val="Di default"/>
    <w:rsid w:val="004D29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t">
    <w:name w:val="st"/>
    <w:basedOn w:val="Caratterepredefinitoparagrafo"/>
    <w:rsid w:val="00CE151E"/>
  </w:style>
  <w:style w:type="character" w:styleId="Collegamentovisitato">
    <w:name w:val="FollowedHyperlink"/>
    <w:basedOn w:val="Caratterepredefinitoparagrafo"/>
    <w:rsid w:val="000366D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semiHidden/>
    <w:rsid w:val="003F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lid-translation">
    <w:name w:val="tlid-translation"/>
    <w:basedOn w:val="Caratterepredefinitoparagrafo"/>
    <w:rsid w:val="003F526E"/>
  </w:style>
  <w:style w:type="character" w:customStyle="1" w:styleId="Titolo3Carattere">
    <w:name w:val="Titolo 3 Carattere"/>
    <w:basedOn w:val="Caratterepredefinitoparagrafo"/>
    <w:link w:val="Titolo3"/>
    <w:semiHidden/>
    <w:rsid w:val="00416DD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con">
    <w:name w:val="icon"/>
    <w:basedOn w:val="Caratterepredefinitoparagrafo"/>
    <w:rsid w:val="00513A17"/>
  </w:style>
  <w:style w:type="character" w:customStyle="1" w:styleId="title">
    <w:name w:val="title"/>
    <w:basedOn w:val="Caratterepredefinitoparagrafo"/>
    <w:rsid w:val="00513A17"/>
  </w:style>
  <w:style w:type="character" w:customStyle="1" w:styleId="news-date">
    <w:name w:val="news-date"/>
    <w:basedOn w:val="Caratterepredefinitoparagrafo"/>
    <w:rsid w:val="00513A17"/>
  </w:style>
  <w:style w:type="character" w:customStyle="1" w:styleId="txt-block">
    <w:name w:val="txt-block"/>
    <w:basedOn w:val="Caratterepredefinitoparagrafo"/>
    <w:rsid w:val="00513A17"/>
  </w:style>
  <w:style w:type="character" w:customStyle="1" w:styleId="text">
    <w:name w:val="text"/>
    <w:basedOn w:val="Caratterepredefinitoparagrafo"/>
    <w:rsid w:val="0051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9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3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2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8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eds.ac.uk/ims/index.html" TargetMode="External"/><Relationship Id="rId12" Type="http://schemas.openxmlformats.org/officeDocument/2006/relationships/hyperlink" Target="http://www.reteurbs.org/search~S1/t?Bollettino+della+Deputazione+di+storia+patria+per+l%27Umbria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iateresagigliozzi@unimc.it" TargetMode="External"/><Relationship Id="rId10" Type="http://schemas.openxmlformats.org/officeDocument/2006/relationships/hyperlink" Target="mailto:teresa.gigliozz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55F4-F0D6-7548-A8FF-CCD72E01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5005</Words>
  <Characters>28534</Characters>
  <Application>Microsoft Macintosh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33473</CharactersWithSpaces>
  <SharedDoc>false</SharedDoc>
  <HLinks>
    <vt:vector size="24" baseType="variant">
      <vt:variant>
        <vt:i4>1114193</vt:i4>
      </vt:variant>
      <vt:variant>
        <vt:i4>9</vt:i4>
      </vt:variant>
      <vt:variant>
        <vt:i4>0</vt:i4>
      </vt:variant>
      <vt:variant>
        <vt:i4>5</vt:i4>
      </vt:variant>
      <vt:variant>
        <vt:lpwstr>http://www.reteurbs.org/search~S1/t?Bollettino+della+Deputazione+di+storia+patria+per+l%27Umbria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http://www.leeds.ac.uk/ims/index.html</vt:lpwstr>
      </vt:variant>
      <vt:variant>
        <vt:lpwstr/>
      </vt:variant>
      <vt:variant>
        <vt:i4>7602267</vt:i4>
      </vt:variant>
      <vt:variant>
        <vt:i4>3</vt:i4>
      </vt:variant>
      <vt:variant>
        <vt:i4>0</vt:i4>
      </vt:variant>
      <vt:variant>
        <vt:i4>5</vt:i4>
      </vt:variant>
      <vt:variant>
        <vt:lpwstr>mailto:mariateresagigliozzi@unimc.it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mailto:teresa.gigliozzi@gmail.com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npt-22</dc:creator>
  <cp:lastModifiedBy>M.Teresa Gigliozzi</cp:lastModifiedBy>
  <cp:revision>4</cp:revision>
  <cp:lastPrinted>2009-11-10T17:09:00Z</cp:lastPrinted>
  <dcterms:created xsi:type="dcterms:W3CDTF">2020-03-21T13:08:00Z</dcterms:created>
  <dcterms:modified xsi:type="dcterms:W3CDTF">2020-11-25T19:34:00Z</dcterms:modified>
</cp:coreProperties>
</file>