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20D" w:rsidRPr="00E05413" w:rsidRDefault="005C420D" w:rsidP="005C420D">
      <w:pPr>
        <w:pStyle w:val="NormaleWeb"/>
        <w:jc w:val="center"/>
        <w:rPr>
          <w:rFonts w:ascii="Calibri" w:hAnsi="Calibri" w:cs="Calibri"/>
          <w:b/>
          <w:bCs/>
        </w:rPr>
      </w:pPr>
      <w:r w:rsidRPr="00E05413">
        <w:rPr>
          <w:rFonts w:ascii="Calibri" w:hAnsi="Calibri" w:cs="Calibri"/>
          <w:b/>
          <w:bCs/>
        </w:rPr>
        <w:t>CURRICULUM VITAE</w:t>
      </w:r>
      <w:r w:rsidRPr="00E05413">
        <w:rPr>
          <w:rFonts w:ascii="Calibri" w:hAnsi="Calibri" w:cs="Calibri"/>
          <w:b/>
          <w:bCs/>
        </w:rPr>
        <w:br/>
      </w:r>
    </w:p>
    <w:p w:rsidR="00E05413" w:rsidRDefault="005C420D" w:rsidP="005C420D">
      <w:pPr>
        <w:pStyle w:val="NormaleWeb"/>
        <w:jc w:val="center"/>
        <w:rPr>
          <w:rFonts w:asciiTheme="minorHAnsi" w:hAnsiTheme="minorHAnsi" w:cstheme="minorHAnsi"/>
        </w:rPr>
      </w:pPr>
      <w:r w:rsidRPr="00E05413">
        <w:rPr>
          <w:rFonts w:asciiTheme="minorHAnsi" w:hAnsiTheme="minorHAnsi" w:cstheme="minorHAnsi"/>
          <w:b/>
          <w:bCs/>
        </w:rPr>
        <w:t>Giuseppe Bonfrate</w:t>
      </w:r>
      <w:r w:rsidRPr="00E05413">
        <w:rPr>
          <w:rFonts w:asciiTheme="minorHAnsi" w:hAnsiTheme="minorHAnsi" w:cstheme="minorHAnsi"/>
          <w:b/>
          <w:bCs/>
        </w:rPr>
        <w:br/>
      </w:r>
    </w:p>
    <w:p w:rsidR="005C420D" w:rsidRPr="00E05413" w:rsidRDefault="005C420D" w:rsidP="005C420D">
      <w:pPr>
        <w:pStyle w:val="NormaleWeb"/>
        <w:jc w:val="center"/>
        <w:rPr>
          <w:rFonts w:asciiTheme="minorHAnsi" w:hAnsiTheme="minorHAnsi" w:cstheme="minorHAnsi"/>
        </w:rPr>
      </w:pPr>
      <w:proofErr w:type="spellStart"/>
      <w:r w:rsidRPr="00E05413">
        <w:rPr>
          <w:rFonts w:asciiTheme="minorHAnsi" w:hAnsiTheme="minorHAnsi" w:cstheme="minorHAnsi"/>
        </w:rPr>
        <w:t>Maturita</w:t>
      </w:r>
      <w:proofErr w:type="spellEnd"/>
      <w:r w:rsidRPr="00E05413">
        <w:rPr>
          <w:rFonts w:asciiTheme="minorHAnsi" w:hAnsiTheme="minorHAnsi" w:cstheme="minorHAnsi"/>
        </w:rPr>
        <w:t>̀ Classica</w:t>
      </w:r>
      <w:r w:rsidRPr="00E05413">
        <w:rPr>
          <w:rFonts w:asciiTheme="minorHAnsi" w:hAnsiTheme="minorHAnsi" w:cstheme="minorHAnsi"/>
        </w:rPr>
        <w:br/>
        <w:t>Laurea in Lettere e Filosofia</w:t>
      </w:r>
    </w:p>
    <w:p w:rsidR="005C420D" w:rsidRPr="00E05413" w:rsidRDefault="005C420D" w:rsidP="005C420D">
      <w:pPr>
        <w:pStyle w:val="NormaleWeb"/>
        <w:jc w:val="center"/>
        <w:rPr>
          <w:rFonts w:asciiTheme="minorHAnsi" w:hAnsiTheme="minorHAnsi" w:cstheme="minorHAnsi"/>
        </w:rPr>
      </w:pPr>
      <w:r w:rsidRPr="00E05413">
        <w:rPr>
          <w:rFonts w:asciiTheme="minorHAnsi" w:hAnsiTheme="minorHAnsi" w:cstheme="minorHAnsi"/>
        </w:rPr>
        <w:t xml:space="preserve">Visiting </w:t>
      </w:r>
      <w:proofErr w:type="spellStart"/>
      <w:r w:rsidRPr="00E05413">
        <w:rPr>
          <w:rFonts w:asciiTheme="minorHAnsi" w:hAnsiTheme="minorHAnsi" w:cstheme="minorHAnsi"/>
        </w:rPr>
        <w:t>Scholar</w:t>
      </w:r>
      <w:proofErr w:type="spellEnd"/>
      <w:r w:rsidRPr="00E05413">
        <w:rPr>
          <w:rFonts w:asciiTheme="minorHAnsi" w:hAnsiTheme="minorHAnsi" w:cstheme="minorHAnsi"/>
        </w:rPr>
        <w:t xml:space="preserve"> Parigi, Lione, Strasburgo, Cambridge (MA)</w:t>
      </w:r>
    </w:p>
    <w:p w:rsidR="005C420D" w:rsidRPr="00E05413" w:rsidRDefault="005C420D" w:rsidP="005C420D">
      <w:pPr>
        <w:pStyle w:val="NormaleWeb"/>
        <w:jc w:val="center"/>
        <w:rPr>
          <w:rFonts w:asciiTheme="minorHAnsi" w:hAnsiTheme="minorHAnsi" w:cstheme="minorHAnsi"/>
        </w:rPr>
      </w:pPr>
      <w:r w:rsidRPr="00E05413">
        <w:rPr>
          <w:rFonts w:asciiTheme="minorHAnsi" w:hAnsiTheme="minorHAnsi" w:cstheme="minorHAnsi"/>
        </w:rPr>
        <w:br/>
        <w:t xml:space="preserve">Dottorato in Teologia (Pontificia </w:t>
      </w:r>
      <w:proofErr w:type="spellStart"/>
      <w:r w:rsidRPr="00E05413">
        <w:rPr>
          <w:rFonts w:asciiTheme="minorHAnsi" w:hAnsiTheme="minorHAnsi" w:cstheme="minorHAnsi"/>
        </w:rPr>
        <w:t>Universita</w:t>
      </w:r>
      <w:proofErr w:type="spellEnd"/>
      <w:r w:rsidRPr="00E05413">
        <w:rPr>
          <w:rFonts w:asciiTheme="minorHAnsi" w:hAnsiTheme="minorHAnsi" w:cstheme="minorHAnsi"/>
        </w:rPr>
        <w:t>̀ Gregoriana)</w:t>
      </w:r>
      <w:r w:rsidRPr="00E05413">
        <w:rPr>
          <w:rFonts w:asciiTheme="minorHAnsi" w:hAnsiTheme="minorHAnsi" w:cstheme="minorHAnsi"/>
        </w:rPr>
        <w:br/>
      </w:r>
    </w:p>
    <w:p w:rsidR="005C420D" w:rsidRPr="00E05413" w:rsidRDefault="005C420D" w:rsidP="005C420D">
      <w:pPr>
        <w:pStyle w:val="NormaleWeb"/>
        <w:jc w:val="center"/>
        <w:rPr>
          <w:rFonts w:asciiTheme="minorHAnsi" w:hAnsiTheme="minorHAnsi" w:cstheme="minorHAnsi"/>
        </w:rPr>
      </w:pPr>
      <w:r w:rsidRPr="00E05413">
        <w:rPr>
          <w:rFonts w:asciiTheme="minorHAnsi" w:hAnsiTheme="minorHAnsi" w:cstheme="minorHAnsi"/>
        </w:rPr>
        <w:t>Socio Della Fondazione Lorenzo Valla</w:t>
      </w:r>
    </w:p>
    <w:p w:rsidR="005C420D" w:rsidRPr="00E05413" w:rsidRDefault="005C420D" w:rsidP="005C420D">
      <w:pPr>
        <w:pStyle w:val="NormaleWeb"/>
        <w:jc w:val="center"/>
        <w:rPr>
          <w:rFonts w:asciiTheme="minorHAnsi" w:hAnsiTheme="minorHAnsi" w:cstheme="minorHAnsi"/>
        </w:rPr>
      </w:pPr>
      <w:proofErr w:type="spellStart"/>
      <w:r w:rsidRPr="00E05413">
        <w:rPr>
          <w:rFonts w:asciiTheme="minorHAnsi" w:hAnsiTheme="minorHAnsi" w:cstheme="minorHAnsi"/>
        </w:rPr>
        <w:t>gia</w:t>
      </w:r>
      <w:proofErr w:type="spellEnd"/>
      <w:r w:rsidRPr="00E05413">
        <w:rPr>
          <w:rFonts w:asciiTheme="minorHAnsi" w:hAnsiTheme="minorHAnsi" w:cstheme="minorHAnsi"/>
        </w:rPr>
        <w:t>̀ docente di Fondamenti Etico-religiosi delle relazioni internazionali all’</w:t>
      </w:r>
      <w:proofErr w:type="spellStart"/>
      <w:r w:rsidRPr="00E05413">
        <w:rPr>
          <w:rFonts w:asciiTheme="minorHAnsi" w:hAnsiTheme="minorHAnsi" w:cstheme="minorHAnsi"/>
        </w:rPr>
        <w:t>Universita</w:t>
      </w:r>
      <w:proofErr w:type="spellEnd"/>
      <w:r w:rsidRPr="00E05413">
        <w:rPr>
          <w:rFonts w:asciiTheme="minorHAnsi" w:hAnsiTheme="minorHAnsi" w:cstheme="minorHAnsi"/>
        </w:rPr>
        <w:t>̀ Link Campus-University of Malta in Rome</w:t>
      </w:r>
    </w:p>
    <w:p w:rsidR="005C420D" w:rsidRPr="00E05413" w:rsidRDefault="005C420D" w:rsidP="005C420D">
      <w:pPr>
        <w:pStyle w:val="NormaleWeb"/>
        <w:jc w:val="center"/>
        <w:rPr>
          <w:rFonts w:asciiTheme="minorHAnsi" w:hAnsiTheme="minorHAnsi" w:cstheme="minorHAnsi"/>
        </w:rPr>
      </w:pPr>
      <w:r w:rsidRPr="00E05413">
        <w:rPr>
          <w:rFonts w:asciiTheme="minorHAnsi" w:hAnsiTheme="minorHAnsi" w:cstheme="minorHAnsi"/>
        </w:rPr>
        <w:t>e di</w:t>
      </w:r>
      <w:r w:rsidRPr="00E05413">
        <w:rPr>
          <w:rFonts w:asciiTheme="minorHAnsi" w:hAnsiTheme="minorHAnsi" w:cstheme="minorHAnsi"/>
        </w:rPr>
        <w:br/>
        <w:t>Storia delle religioni all’</w:t>
      </w:r>
      <w:proofErr w:type="spellStart"/>
      <w:r w:rsidRPr="00E05413">
        <w:rPr>
          <w:rFonts w:asciiTheme="minorHAnsi" w:hAnsiTheme="minorHAnsi" w:cstheme="minorHAnsi"/>
        </w:rPr>
        <w:t>Universita</w:t>
      </w:r>
      <w:proofErr w:type="spellEnd"/>
      <w:r w:rsidRPr="00E05413">
        <w:rPr>
          <w:rFonts w:asciiTheme="minorHAnsi" w:hAnsiTheme="minorHAnsi" w:cstheme="minorHAnsi"/>
        </w:rPr>
        <w:t>̀ Roma Tre</w:t>
      </w:r>
    </w:p>
    <w:p w:rsidR="005C420D" w:rsidRDefault="005C420D" w:rsidP="005C420D">
      <w:pPr>
        <w:pStyle w:val="NormaleWeb"/>
        <w:jc w:val="center"/>
        <w:rPr>
          <w:rFonts w:asciiTheme="minorHAnsi" w:hAnsiTheme="minorHAnsi" w:cstheme="minorHAnsi"/>
          <w:bCs/>
        </w:rPr>
      </w:pPr>
      <w:r w:rsidRPr="00381C4A">
        <w:rPr>
          <w:rFonts w:asciiTheme="minorHAnsi" w:hAnsiTheme="minorHAnsi" w:cstheme="minorHAnsi"/>
          <w:bCs/>
        </w:rPr>
        <w:t xml:space="preserve">Professore </w:t>
      </w:r>
      <w:r w:rsidR="00381C4A">
        <w:rPr>
          <w:rFonts w:asciiTheme="minorHAnsi" w:hAnsiTheme="minorHAnsi" w:cstheme="minorHAnsi"/>
          <w:bCs/>
        </w:rPr>
        <w:t>Ordinario</w:t>
      </w:r>
      <w:r w:rsidRPr="00381C4A">
        <w:rPr>
          <w:rFonts w:asciiTheme="minorHAnsi" w:hAnsiTheme="minorHAnsi" w:cstheme="minorHAnsi"/>
          <w:bCs/>
        </w:rPr>
        <w:t xml:space="preserve"> </w:t>
      </w:r>
      <w:r w:rsidR="00E84A6B" w:rsidRPr="00381C4A">
        <w:rPr>
          <w:rFonts w:asciiTheme="minorHAnsi" w:hAnsiTheme="minorHAnsi" w:cstheme="minorHAnsi"/>
          <w:bCs/>
        </w:rPr>
        <w:t xml:space="preserve">(Dipartimento di teologia dogmatica) </w:t>
      </w:r>
      <w:r w:rsidRPr="00381C4A">
        <w:rPr>
          <w:rFonts w:asciiTheme="minorHAnsi" w:hAnsiTheme="minorHAnsi" w:cstheme="minorHAnsi"/>
          <w:bCs/>
        </w:rPr>
        <w:t xml:space="preserve">nella </w:t>
      </w:r>
      <w:proofErr w:type="spellStart"/>
      <w:r w:rsidRPr="00381C4A">
        <w:rPr>
          <w:rFonts w:asciiTheme="minorHAnsi" w:hAnsiTheme="minorHAnsi" w:cstheme="minorHAnsi"/>
          <w:bCs/>
        </w:rPr>
        <w:t>Facolta</w:t>
      </w:r>
      <w:proofErr w:type="spellEnd"/>
      <w:r w:rsidRPr="00381C4A">
        <w:rPr>
          <w:rFonts w:asciiTheme="minorHAnsi" w:hAnsiTheme="minorHAnsi" w:cstheme="minorHAnsi"/>
          <w:bCs/>
        </w:rPr>
        <w:t>̀ di Teologia</w:t>
      </w:r>
      <w:r w:rsidR="009E79D4" w:rsidRPr="009E79D4">
        <w:rPr>
          <w:rFonts w:asciiTheme="minorHAnsi" w:hAnsiTheme="minorHAnsi" w:cstheme="minorHAnsi"/>
        </w:rPr>
        <w:t xml:space="preserve"> </w:t>
      </w:r>
      <w:r w:rsidR="009E79D4">
        <w:rPr>
          <w:rFonts w:asciiTheme="minorHAnsi" w:hAnsiTheme="minorHAnsi" w:cstheme="minorHAnsi"/>
        </w:rPr>
        <w:t xml:space="preserve">del </w:t>
      </w:r>
      <w:proofErr w:type="spellStart"/>
      <w:r w:rsidR="009E79D4">
        <w:rPr>
          <w:rFonts w:asciiTheme="minorHAnsi" w:hAnsiTheme="minorHAnsi" w:cstheme="minorHAnsi"/>
        </w:rPr>
        <w:t>Collegium</w:t>
      </w:r>
      <w:proofErr w:type="spellEnd"/>
      <w:r w:rsidR="009E79D4">
        <w:rPr>
          <w:rFonts w:asciiTheme="minorHAnsi" w:hAnsiTheme="minorHAnsi" w:cstheme="minorHAnsi"/>
        </w:rPr>
        <w:t xml:space="preserve"> Maximum</w:t>
      </w:r>
      <w:r w:rsidRPr="00381C4A">
        <w:rPr>
          <w:rFonts w:asciiTheme="minorHAnsi" w:hAnsiTheme="minorHAnsi" w:cstheme="minorHAnsi"/>
          <w:bCs/>
        </w:rPr>
        <w:t xml:space="preserve"> della Pontificia </w:t>
      </w:r>
      <w:proofErr w:type="spellStart"/>
      <w:r w:rsidRPr="00381C4A">
        <w:rPr>
          <w:rFonts w:asciiTheme="minorHAnsi" w:hAnsiTheme="minorHAnsi" w:cstheme="minorHAnsi"/>
          <w:bCs/>
        </w:rPr>
        <w:t>Universita</w:t>
      </w:r>
      <w:proofErr w:type="spellEnd"/>
      <w:r w:rsidRPr="00381C4A">
        <w:rPr>
          <w:rFonts w:asciiTheme="minorHAnsi" w:hAnsiTheme="minorHAnsi" w:cstheme="minorHAnsi"/>
          <w:bCs/>
        </w:rPr>
        <w:t>̀ Gregoriana</w:t>
      </w:r>
      <w:r w:rsidR="00DD21A3" w:rsidRPr="00381C4A">
        <w:rPr>
          <w:rFonts w:asciiTheme="minorHAnsi" w:hAnsiTheme="minorHAnsi" w:cstheme="minorHAnsi"/>
          <w:bCs/>
        </w:rPr>
        <w:t xml:space="preserve"> </w:t>
      </w:r>
    </w:p>
    <w:p w:rsidR="00381C4A" w:rsidRPr="00381C4A" w:rsidRDefault="00381C4A" w:rsidP="005C420D">
      <w:pPr>
        <w:pStyle w:val="NormaleWeb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Direttore del Centro Fede e Cultura “Alberto Hurtado” </w:t>
      </w:r>
      <w:r w:rsidR="009E79D4">
        <w:rPr>
          <w:rFonts w:asciiTheme="minorHAnsi" w:hAnsiTheme="minorHAnsi" w:cstheme="minorHAnsi"/>
        </w:rPr>
        <w:t xml:space="preserve">del </w:t>
      </w:r>
      <w:proofErr w:type="spellStart"/>
      <w:r w:rsidR="009E79D4">
        <w:rPr>
          <w:rFonts w:asciiTheme="minorHAnsi" w:hAnsiTheme="minorHAnsi" w:cstheme="minorHAnsi"/>
        </w:rPr>
        <w:t>Collegium</w:t>
      </w:r>
      <w:proofErr w:type="spellEnd"/>
      <w:r w:rsidR="009E79D4">
        <w:rPr>
          <w:rFonts w:asciiTheme="minorHAnsi" w:hAnsiTheme="minorHAnsi" w:cstheme="minorHAnsi"/>
        </w:rPr>
        <w:t xml:space="preserve"> Maximum </w:t>
      </w:r>
      <w:r>
        <w:rPr>
          <w:rFonts w:asciiTheme="minorHAnsi" w:hAnsiTheme="minorHAnsi" w:cstheme="minorHAnsi"/>
          <w:bCs/>
        </w:rPr>
        <w:t>della Pontificia Università Gregoriana</w:t>
      </w:r>
    </w:p>
    <w:p w:rsidR="000B2F86" w:rsidRDefault="009E79D4" w:rsidP="005C420D">
      <w:pPr>
        <w:pStyle w:val="Normale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già </w:t>
      </w:r>
      <w:r w:rsidR="000B2F86">
        <w:rPr>
          <w:rFonts w:asciiTheme="minorHAnsi" w:hAnsiTheme="minorHAnsi" w:cstheme="minorHAnsi"/>
        </w:rPr>
        <w:t xml:space="preserve">Docente di </w:t>
      </w:r>
      <w:r w:rsidR="000B2F86" w:rsidRPr="000B2F86">
        <w:rPr>
          <w:rFonts w:asciiTheme="minorHAnsi" w:hAnsiTheme="minorHAnsi" w:cstheme="minorHAnsi"/>
          <w:i/>
        </w:rPr>
        <w:t>Culture, pratiche teologiche e dinamismo sacramentario per una comprensione del matrimonio cristiano</w:t>
      </w:r>
      <w:r w:rsidR="000B2F86">
        <w:rPr>
          <w:rFonts w:asciiTheme="minorHAnsi" w:hAnsiTheme="minorHAnsi" w:cstheme="minorHAnsi"/>
        </w:rPr>
        <w:t>, nel Diploma di teologia pratica di Specializzazione in Pastorale Familiare, Pontificia Università Gregoriana</w:t>
      </w:r>
    </w:p>
    <w:p w:rsidR="00DD21A3" w:rsidRDefault="00DD21A3" w:rsidP="005C420D">
      <w:pPr>
        <w:pStyle w:val="Normale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Membro del Consiglio Scientifico della Biblioteca del</w:t>
      </w:r>
      <w:r w:rsidR="009E79D4">
        <w:rPr>
          <w:rFonts w:asciiTheme="minorHAnsi" w:hAnsiTheme="minorHAnsi" w:cstheme="minorHAnsi"/>
        </w:rPr>
        <w:t xml:space="preserve"> </w:t>
      </w:r>
      <w:proofErr w:type="spellStart"/>
      <w:r w:rsidR="009E79D4">
        <w:rPr>
          <w:rFonts w:asciiTheme="minorHAnsi" w:hAnsiTheme="minorHAnsi" w:cstheme="minorHAnsi"/>
        </w:rPr>
        <w:t>Collegium</w:t>
      </w:r>
      <w:proofErr w:type="spellEnd"/>
      <w:r w:rsidR="009E79D4">
        <w:rPr>
          <w:rFonts w:asciiTheme="minorHAnsi" w:hAnsiTheme="minorHAnsi" w:cstheme="minorHAnsi"/>
        </w:rPr>
        <w:t xml:space="preserve"> Maximum della</w:t>
      </w:r>
      <w:r>
        <w:rPr>
          <w:rFonts w:asciiTheme="minorHAnsi" w:hAnsiTheme="minorHAnsi" w:cstheme="minorHAnsi"/>
        </w:rPr>
        <w:t xml:space="preserve"> Pontificia Università Gregoriana</w:t>
      </w:r>
    </w:p>
    <w:p w:rsidR="005C420D" w:rsidRPr="00E05413" w:rsidRDefault="00DD21A3" w:rsidP="005C420D">
      <w:pPr>
        <w:pStyle w:val="Normale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Dal </w:t>
      </w:r>
      <w:r w:rsidR="00E05413" w:rsidRPr="00E05413">
        <w:rPr>
          <w:rFonts w:asciiTheme="minorHAnsi" w:hAnsiTheme="minorHAnsi" w:cstheme="minorHAnsi"/>
        </w:rPr>
        <w:t xml:space="preserve">2015 </w:t>
      </w:r>
      <w:r w:rsidR="005C420D" w:rsidRPr="00E05413">
        <w:rPr>
          <w:rFonts w:asciiTheme="minorHAnsi" w:hAnsiTheme="minorHAnsi" w:cstheme="minorHAnsi"/>
        </w:rPr>
        <w:t>Consultore Segreteria Generale Sinodo dei Vescovi</w:t>
      </w:r>
    </w:p>
    <w:p w:rsidR="00E05413" w:rsidRDefault="00E05413" w:rsidP="005C420D">
      <w:pPr>
        <w:pStyle w:val="NormaleWeb"/>
        <w:jc w:val="center"/>
        <w:rPr>
          <w:rFonts w:asciiTheme="minorHAnsi" w:hAnsiTheme="minorHAnsi" w:cstheme="minorHAnsi"/>
        </w:rPr>
      </w:pPr>
      <w:r w:rsidRPr="00E05413">
        <w:rPr>
          <w:rFonts w:asciiTheme="minorHAnsi" w:hAnsiTheme="minorHAnsi" w:cstheme="minorHAnsi"/>
        </w:rPr>
        <w:t>Ottobre 2015: Esperto nel Sinodo dei Vescovi sulla Famiglia</w:t>
      </w:r>
    </w:p>
    <w:p w:rsidR="00DD21A3" w:rsidRDefault="00DD21A3" w:rsidP="005C420D">
      <w:pPr>
        <w:pStyle w:val="Normale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Ottobre 2019: Esperto della Segreteria Generale </w:t>
      </w:r>
      <w:r w:rsidR="004A4104">
        <w:rPr>
          <w:rFonts w:asciiTheme="minorHAnsi" w:hAnsiTheme="minorHAnsi" w:cstheme="minorHAnsi"/>
        </w:rPr>
        <w:t xml:space="preserve">del </w:t>
      </w:r>
      <w:r>
        <w:rPr>
          <w:rFonts w:asciiTheme="minorHAnsi" w:hAnsiTheme="minorHAnsi" w:cstheme="minorHAnsi"/>
        </w:rPr>
        <w:t xml:space="preserve">Sinodo dei Vescovi per il Sinodo Speciale per la Regione </w:t>
      </w:r>
      <w:proofErr w:type="spellStart"/>
      <w:r>
        <w:rPr>
          <w:rFonts w:asciiTheme="minorHAnsi" w:hAnsiTheme="minorHAnsi" w:cstheme="minorHAnsi"/>
        </w:rPr>
        <w:t>Panamazzonica</w:t>
      </w:r>
      <w:proofErr w:type="spellEnd"/>
    </w:p>
    <w:p w:rsidR="00D26BB4" w:rsidRDefault="00BF3EDD" w:rsidP="00381C4A">
      <w:pPr>
        <w:pStyle w:val="Normale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Luglio 2023</w:t>
      </w:r>
      <w:r w:rsidR="009E79D4">
        <w:rPr>
          <w:rFonts w:asciiTheme="minorHAnsi" w:hAnsiTheme="minorHAnsi" w:cstheme="minorHAnsi"/>
        </w:rPr>
        <w:t>-ottobre 2024</w:t>
      </w:r>
      <w:r>
        <w:rPr>
          <w:rFonts w:asciiTheme="minorHAnsi" w:hAnsiTheme="minorHAnsi" w:cstheme="minorHAnsi"/>
        </w:rPr>
        <w:t xml:space="preserve">: </w:t>
      </w:r>
      <w:r w:rsidR="00381C4A">
        <w:rPr>
          <w:rFonts w:asciiTheme="minorHAnsi" w:hAnsiTheme="minorHAnsi" w:cstheme="minorHAnsi"/>
        </w:rPr>
        <w:t>Membro della XVI Assemblea Generale Ordinaria del Sinodo dei Vescovi, «Per una Chiesa sinodale: comunione, partecipazione, missione»</w:t>
      </w:r>
      <w:r w:rsidR="009E79D4">
        <w:rPr>
          <w:rFonts w:asciiTheme="minorHAnsi" w:hAnsiTheme="minorHAnsi" w:cstheme="minorHAnsi"/>
        </w:rPr>
        <w:t>.</w:t>
      </w:r>
    </w:p>
    <w:p w:rsidR="009E79D4" w:rsidRDefault="009E79D4" w:rsidP="009E79D4">
      <w:pPr>
        <w:pStyle w:val="Normale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Ottobre 2023-ottobre 2024: Presidente Delegato della XVI Assemblea Generale Ordinaria del Sinodo dei Vescovi, </w:t>
      </w:r>
      <w:r>
        <w:rPr>
          <w:rFonts w:asciiTheme="minorHAnsi" w:hAnsiTheme="minorHAnsi" w:cstheme="minorHAnsi"/>
        </w:rPr>
        <w:t>«Per una Chiesa sinodale: comunione, partecipazione, missione».</w:t>
      </w:r>
    </w:p>
    <w:p w:rsidR="009E79D4" w:rsidRDefault="009E79D4" w:rsidP="009E79D4">
      <w:pPr>
        <w:pStyle w:val="Normale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Dal 27 marzo 2025: Membro della Commissione Teologica per la fase attuativa del Sinodo 2021-2024</w:t>
      </w:r>
    </w:p>
    <w:p w:rsidR="009E79D4" w:rsidRPr="00381C4A" w:rsidRDefault="009E79D4" w:rsidP="00381C4A">
      <w:pPr>
        <w:pStyle w:val="NormaleWeb"/>
        <w:jc w:val="center"/>
        <w:rPr>
          <w:rFonts w:asciiTheme="minorHAnsi" w:hAnsiTheme="minorHAnsi" w:cstheme="minorHAnsi"/>
        </w:rPr>
      </w:pPr>
    </w:p>
    <w:sectPr w:rsidR="009E79D4" w:rsidRPr="00381C4A" w:rsidSect="00C737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0D"/>
    <w:rsid w:val="000B2F86"/>
    <w:rsid w:val="00381C4A"/>
    <w:rsid w:val="004A4104"/>
    <w:rsid w:val="005C420D"/>
    <w:rsid w:val="005F5627"/>
    <w:rsid w:val="00616225"/>
    <w:rsid w:val="009E79D4"/>
    <w:rsid w:val="00BF3EDD"/>
    <w:rsid w:val="00C61D69"/>
    <w:rsid w:val="00C737D8"/>
    <w:rsid w:val="00D26BB4"/>
    <w:rsid w:val="00DD21A3"/>
    <w:rsid w:val="00E05413"/>
    <w:rsid w:val="00E84A6B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33A39"/>
  <w14:defaultImageDpi w14:val="32767"/>
  <w15:chartTrackingRefBased/>
  <w15:docId w15:val="{8E8898B5-9944-8D4C-870D-7CC61298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C42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giuseppe bonfrate</cp:lastModifiedBy>
  <cp:revision>2</cp:revision>
  <dcterms:created xsi:type="dcterms:W3CDTF">2025-07-15T08:21:00Z</dcterms:created>
  <dcterms:modified xsi:type="dcterms:W3CDTF">2025-07-15T08:21:00Z</dcterms:modified>
</cp:coreProperties>
</file>